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3" w:type="dxa"/>
        <w:tblInd w:w="98" w:type="dxa"/>
        <w:tblLayout w:type="fixed"/>
        <w:tblCellMar>
          <w:left w:w="10" w:type="dxa"/>
          <w:right w:w="10" w:type="dxa"/>
        </w:tblCellMar>
        <w:tblLook w:val="04A0"/>
      </w:tblPr>
      <w:tblGrid>
        <w:gridCol w:w="2977"/>
        <w:gridCol w:w="1276"/>
        <w:gridCol w:w="1984"/>
        <w:gridCol w:w="567"/>
        <w:gridCol w:w="3129"/>
      </w:tblGrid>
      <w:tr w:rsidR="00145E64" w:rsidTr="00607529">
        <w:tc>
          <w:tcPr>
            <w:tcW w:w="9933" w:type="dxa"/>
            <w:gridSpan w:val="5"/>
            <w:tcBorders>
              <w:top w:val="single" w:sz="8" w:space="0" w:color="auto"/>
              <w:left w:val="single" w:sz="8" w:space="0" w:color="auto"/>
              <w:right w:val="single" w:sz="8" w:space="0" w:color="auto"/>
            </w:tcBorders>
            <w:shd w:val="clear" w:color="auto" w:fill="E5E5E5"/>
            <w:tcMar>
              <w:top w:w="0" w:type="dxa"/>
              <w:left w:w="108" w:type="dxa"/>
              <w:bottom w:w="0" w:type="dxa"/>
              <w:right w:w="108" w:type="dxa"/>
            </w:tcMar>
          </w:tcPr>
          <w:p w:rsidR="00145E64" w:rsidRDefault="00C42ED2" w:rsidP="00AD3D41">
            <w:pPr>
              <w:pStyle w:val="Heading5"/>
              <w:numPr>
                <w:ilvl w:val="0"/>
                <w:numId w:val="14"/>
              </w:numPr>
              <w:snapToGrid w:val="0"/>
              <w:ind w:left="469" w:hanging="425"/>
              <w:rPr>
                <w:rFonts w:cs="Arial"/>
              </w:rPr>
            </w:pPr>
            <w:r>
              <w:rPr>
                <w:rFonts w:cs="Arial"/>
              </w:rPr>
              <w:t>IDENTIFICATION</w:t>
            </w: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145E64">
            <w:pPr>
              <w:pStyle w:val="Header"/>
              <w:tabs>
                <w:tab w:val="clear" w:pos="4320"/>
                <w:tab w:val="clear" w:pos="8640"/>
              </w:tabs>
              <w:snapToGrid w:val="0"/>
              <w:rPr>
                <w:rFonts w:ascii="Arial" w:hAnsi="Arial" w:cs="Arial"/>
                <w:b/>
                <w:sz w:val="28"/>
                <w:lang w:val="en-NZ"/>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ing9"/>
              <w:snapToGrid w:val="0"/>
              <w:rPr>
                <w:rFonts w:ascii="Arial" w:hAnsi="Arial" w:cs="Arial"/>
                <w:i w:val="0"/>
                <w:u w:val="none"/>
              </w:rPr>
            </w:pPr>
            <w:r>
              <w:rPr>
                <w:rFonts w:ascii="Arial" w:hAnsi="Arial" w:cs="Arial"/>
                <w:i w:val="0"/>
                <w:u w:val="none"/>
              </w:rPr>
              <w:t>TRADE NAME</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tabs>
                <w:tab w:val="left" w:pos="1275"/>
              </w:tabs>
              <w:snapToGrid w:val="0"/>
              <w:rPr>
                <w:rFonts w:cs="Arial"/>
                <w:b/>
                <w:sz w:val="24"/>
              </w:rPr>
            </w:pPr>
            <w:r>
              <w:rPr>
                <w:rFonts w:cs="Arial"/>
                <w:b/>
                <w:sz w:val="24"/>
              </w:rPr>
              <w:t>C-thru Shower Shield</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145E64">
            <w:pPr>
              <w:pStyle w:val="Standard"/>
              <w:snapToGrid w:val="0"/>
              <w:rPr>
                <w:rFonts w:cs="Arial"/>
                <w:b/>
              </w:rPr>
            </w:pPr>
          </w:p>
        </w:tc>
        <w:tc>
          <w:tcPr>
            <w:tcW w:w="6956" w:type="dxa"/>
            <w:gridSpan w:val="4"/>
            <w:tcBorders>
              <w:right w:val="single" w:sz="8" w:space="0" w:color="auto"/>
            </w:tcBorders>
            <w:tcMar>
              <w:top w:w="0" w:type="dxa"/>
              <w:left w:w="108" w:type="dxa"/>
              <w:bottom w:w="0" w:type="dxa"/>
              <w:right w:w="108" w:type="dxa"/>
            </w:tcMar>
          </w:tcPr>
          <w:p w:rsidR="00145E64" w:rsidRDefault="00145E64">
            <w:pPr>
              <w:pStyle w:val="Standard"/>
              <w:snapToGrid w:val="0"/>
              <w:rPr>
                <w:rFonts w:cs="Arial"/>
                <w:sz w:val="16"/>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Cs/>
                <w:lang w:val="en-NZ"/>
              </w:rPr>
            </w:pPr>
            <w:r>
              <w:rPr>
                <w:rFonts w:ascii="Arial" w:hAnsi="Arial" w:cs="Arial"/>
                <w:bCs/>
                <w:lang w:val="en-NZ"/>
              </w:rPr>
              <w:t>Description Of Use</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Used to prevent minerals and other contaminants from attaching themselves to glass showers, windows, stainless steel and other hard surfaces.</w:t>
            </w:r>
          </w:p>
          <w:p w:rsidR="00145E64" w:rsidRDefault="00145E64">
            <w:pPr>
              <w:pStyle w:val="Standard"/>
              <w:rPr>
                <w:rFonts w:cs="Arial"/>
              </w:rPr>
            </w:pPr>
          </w:p>
        </w:tc>
      </w:tr>
      <w:tr w:rsidR="00145E64" w:rsidTr="00607529">
        <w:tc>
          <w:tcPr>
            <w:tcW w:w="6804" w:type="dxa"/>
            <w:gridSpan w:val="4"/>
            <w:tcBorders>
              <w:left w:val="single" w:sz="8" w:space="0" w:color="auto"/>
            </w:tcBorders>
            <w:tcMar>
              <w:top w:w="0" w:type="dxa"/>
              <w:left w:w="108" w:type="dxa"/>
              <w:bottom w:w="0" w:type="dxa"/>
              <w:right w:w="108" w:type="dxa"/>
            </w:tcMar>
          </w:tcPr>
          <w:p w:rsidR="00145E64" w:rsidRDefault="00145E64">
            <w:pPr>
              <w:pStyle w:val="Standard"/>
              <w:snapToGrid w:val="0"/>
              <w:rPr>
                <w:rFonts w:cs="Arial"/>
                <w:b/>
              </w:rPr>
            </w:pPr>
          </w:p>
        </w:tc>
        <w:tc>
          <w:tcPr>
            <w:tcW w:w="3129" w:type="dxa"/>
            <w:tcBorders>
              <w:right w:val="single" w:sz="8" w:space="0" w:color="auto"/>
            </w:tcBorders>
            <w:tcMar>
              <w:top w:w="0" w:type="dxa"/>
              <w:left w:w="0" w:type="dxa"/>
              <w:bottom w:w="0" w:type="dxa"/>
              <w:right w:w="0" w:type="dxa"/>
            </w:tcMar>
          </w:tcPr>
          <w:p w:rsidR="00145E64" w:rsidRDefault="00145E64">
            <w:pPr>
              <w:pStyle w:val="Standard"/>
              <w:snapToGrid w:val="0"/>
              <w:rPr>
                <w:b/>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ing9"/>
              <w:snapToGrid w:val="0"/>
              <w:rPr>
                <w:rFonts w:ascii="Arial" w:hAnsi="Arial" w:cs="Arial"/>
                <w:b w:val="0"/>
                <w:bCs/>
                <w:i w:val="0"/>
                <w:iCs/>
                <w:szCs w:val="15"/>
                <w:u w:val="none"/>
                <w:lang w:val="en-US"/>
              </w:rPr>
            </w:pPr>
            <w:r>
              <w:rPr>
                <w:rFonts w:ascii="Arial" w:hAnsi="Arial" w:cs="Arial"/>
                <w:b w:val="0"/>
                <w:bCs/>
                <w:i w:val="0"/>
                <w:iCs/>
                <w:szCs w:val="15"/>
                <w:u w:val="none"/>
                <w:lang w:val="en-US"/>
              </w:rPr>
              <w:t>Classification of Product:</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iCs/>
                <w:szCs w:val="15"/>
              </w:rPr>
            </w:pPr>
            <w:r>
              <w:rPr>
                <w:rFonts w:ascii="Arial" w:hAnsi="Arial" w:cs="Arial"/>
                <w:iCs/>
                <w:szCs w:val="15"/>
              </w:rPr>
              <w:t>Hazardous according to NZ Dangerous Goods and Toxic Substance Regulations</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145E64">
            <w:pPr>
              <w:pStyle w:val="Heading9"/>
              <w:snapToGrid w:val="0"/>
              <w:rPr>
                <w:rFonts w:ascii="Arial" w:hAnsi="Arial" w:cs="Arial"/>
                <w:i w:val="0"/>
                <w:u w:val="none"/>
              </w:rPr>
            </w:pPr>
          </w:p>
        </w:tc>
        <w:tc>
          <w:tcPr>
            <w:tcW w:w="6956" w:type="dxa"/>
            <w:gridSpan w:val="4"/>
            <w:tcBorders>
              <w:right w:val="single" w:sz="8" w:space="0" w:color="auto"/>
            </w:tcBorders>
            <w:tcMar>
              <w:top w:w="0" w:type="dxa"/>
              <w:left w:w="108" w:type="dxa"/>
              <w:bottom w:w="0" w:type="dxa"/>
              <w:right w:w="108" w:type="dxa"/>
            </w:tcMar>
          </w:tcPr>
          <w:p w:rsidR="00145E64" w:rsidRDefault="00145E64">
            <w:pPr>
              <w:pStyle w:val="Standard"/>
              <w:snapToGrid w:val="0"/>
              <w:rPr>
                <w:rFonts w:cs="Arial"/>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ing9"/>
              <w:snapToGrid w:val="0"/>
              <w:rPr>
                <w:rFonts w:ascii="Arial" w:hAnsi="Arial" w:cs="Arial"/>
                <w:i w:val="0"/>
                <w:u w:val="none"/>
              </w:rPr>
            </w:pPr>
            <w:r>
              <w:rPr>
                <w:rFonts w:ascii="Arial" w:hAnsi="Arial" w:cs="Arial"/>
                <w:i w:val="0"/>
                <w:u w:val="none"/>
              </w:rPr>
              <w:t>SUPPLIER</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C-thru Solutions Ltd</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145E64">
            <w:pPr>
              <w:pStyle w:val="Standard"/>
              <w:snapToGrid w:val="0"/>
              <w:rPr>
                <w:rFonts w:cs="Arial"/>
                <w:b/>
              </w:rPr>
            </w:pPr>
          </w:p>
        </w:tc>
        <w:tc>
          <w:tcPr>
            <w:tcW w:w="6956" w:type="dxa"/>
            <w:gridSpan w:val="4"/>
            <w:tcBorders>
              <w:right w:val="single" w:sz="8" w:space="0" w:color="auto"/>
            </w:tcBorders>
            <w:tcMar>
              <w:top w:w="0" w:type="dxa"/>
              <w:left w:w="108" w:type="dxa"/>
              <w:bottom w:w="0" w:type="dxa"/>
              <w:right w:w="108" w:type="dxa"/>
            </w:tcMar>
          </w:tcPr>
          <w:p w:rsidR="00145E64" w:rsidRDefault="003B6A36" w:rsidP="003B6A36">
            <w:pPr>
              <w:pStyle w:val="Standard"/>
              <w:snapToGrid w:val="0"/>
              <w:rPr>
                <w:rFonts w:cs="Arial"/>
              </w:rPr>
            </w:pPr>
            <w:r>
              <w:rPr>
                <w:rFonts w:cs="Arial"/>
              </w:rPr>
              <w:t>57 Links View Drive</w:t>
            </w:r>
            <w:r w:rsidR="00C42ED2">
              <w:rPr>
                <w:rFonts w:cs="Arial"/>
              </w:rPr>
              <w:t>,</w:t>
            </w:r>
            <w:r>
              <w:rPr>
                <w:rFonts w:cs="Arial"/>
              </w:rPr>
              <w:t xml:space="preserve"> RD2, </w:t>
            </w:r>
            <w:r w:rsidR="00C42ED2">
              <w:rPr>
                <w:rFonts w:cs="Arial"/>
              </w:rPr>
              <w:t>Tauranga</w:t>
            </w:r>
            <w:r>
              <w:rPr>
                <w:rFonts w:cs="Arial"/>
              </w:rPr>
              <w:t xml:space="preserve">  3172</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145E64">
            <w:pPr>
              <w:pStyle w:val="Standard"/>
              <w:snapToGrid w:val="0"/>
              <w:rPr>
                <w:rFonts w:cs="Arial"/>
                <w:b/>
              </w:rPr>
            </w:pP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New Zealand</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145E64">
            <w:pPr>
              <w:pStyle w:val="Standard"/>
              <w:snapToGrid w:val="0"/>
              <w:rPr>
                <w:rFonts w:cs="Arial"/>
                <w:b/>
              </w:rPr>
            </w:pPr>
          </w:p>
        </w:tc>
        <w:tc>
          <w:tcPr>
            <w:tcW w:w="6956" w:type="dxa"/>
            <w:gridSpan w:val="4"/>
            <w:tcBorders>
              <w:right w:val="single" w:sz="8" w:space="0" w:color="auto"/>
            </w:tcBorders>
            <w:tcMar>
              <w:top w:w="0" w:type="dxa"/>
              <w:left w:w="108" w:type="dxa"/>
              <w:bottom w:w="0" w:type="dxa"/>
              <w:right w:w="108" w:type="dxa"/>
            </w:tcMar>
          </w:tcPr>
          <w:p w:rsidR="00145E64" w:rsidRDefault="00145E64">
            <w:pPr>
              <w:pStyle w:val="Header"/>
              <w:tabs>
                <w:tab w:val="clear" w:pos="4320"/>
                <w:tab w:val="clear" w:pos="8640"/>
              </w:tabs>
              <w:snapToGrid w:val="0"/>
              <w:rPr>
                <w:rFonts w:ascii="Arial" w:hAnsi="Arial" w:cs="Arial"/>
                <w:lang w:val="en-NZ"/>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Cs/>
                <w:lang w:val="en-NZ"/>
              </w:rPr>
            </w:pPr>
            <w:r>
              <w:rPr>
                <w:rFonts w:ascii="Arial" w:hAnsi="Arial" w:cs="Arial"/>
                <w:bCs/>
                <w:lang w:val="en-NZ"/>
              </w:rPr>
              <w:t>Telephone</w:t>
            </w:r>
          </w:p>
        </w:tc>
        <w:tc>
          <w:tcPr>
            <w:tcW w:w="6956" w:type="dxa"/>
            <w:gridSpan w:val="4"/>
            <w:tcBorders>
              <w:right w:val="single" w:sz="8" w:space="0" w:color="auto"/>
            </w:tcBorders>
            <w:tcMar>
              <w:top w:w="0" w:type="dxa"/>
              <w:left w:w="108" w:type="dxa"/>
              <w:bottom w:w="0" w:type="dxa"/>
              <w:right w:w="108" w:type="dxa"/>
            </w:tcMar>
          </w:tcPr>
          <w:p w:rsidR="00145E64" w:rsidRDefault="00C42ED2" w:rsidP="003B6A36">
            <w:pPr>
              <w:pStyle w:val="Standard"/>
              <w:snapToGrid w:val="0"/>
              <w:rPr>
                <w:rFonts w:cs="Arial"/>
              </w:rPr>
            </w:pPr>
            <w:r>
              <w:rPr>
                <w:rFonts w:cs="Arial"/>
              </w:rPr>
              <w:t xml:space="preserve">64 7 </w:t>
            </w:r>
            <w:r w:rsidR="003B6A36">
              <w:rPr>
                <w:rFonts w:cs="Arial"/>
              </w:rPr>
              <w:t>548 0500</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bCs/>
              </w:rPr>
            </w:pPr>
            <w:r>
              <w:rPr>
                <w:rFonts w:cs="Arial"/>
                <w:bCs/>
              </w:rPr>
              <w:t>Facsimile</w:t>
            </w:r>
          </w:p>
        </w:tc>
        <w:tc>
          <w:tcPr>
            <w:tcW w:w="6956" w:type="dxa"/>
            <w:gridSpan w:val="4"/>
            <w:tcBorders>
              <w:right w:val="single" w:sz="8" w:space="0" w:color="auto"/>
            </w:tcBorders>
            <w:tcMar>
              <w:top w:w="0" w:type="dxa"/>
              <w:left w:w="108" w:type="dxa"/>
              <w:bottom w:w="0" w:type="dxa"/>
              <w:right w:w="108" w:type="dxa"/>
            </w:tcMar>
          </w:tcPr>
          <w:p w:rsidR="00145E64" w:rsidRDefault="00C42ED2" w:rsidP="003B6A36">
            <w:pPr>
              <w:pStyle w:val="Standard"/>
              <w:snapToGrid w:val="0"/>
              <w:rPr>
                <w:rFonts w:cs="Arial"/>
              </w:rPr>
            </w:pPr>
            <w:r>
              <w:rPr>
                <w:rFonts w:cs="Arial"/>
              </w:rPr>
              <w:t xml:space="preserve">64 7 </w:t>
            </w:r>
            <w:r w:rsidR="003B6A36">
              <w:rPr>
                <w:rFonts w:cs="Arial"/>
              </w:rPr>
              <w:t>548 0505</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bCs/>
              </w:rPr>
            </w:pPr>
            <w:r>
              <w:rPr>
                <w:rFonts w:cs="Arial"/>
                <w:bCs/>
              </w:rPr>
              <w:t>Website</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www.c-thru.co.nz</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tabs>
                <w:tab w:val="left" w:pos="345"/>
                <w:tab w:val="center" w:pos="1664"/>
              </w:tabs>
              <w:snapToGrid w:val="0"/>
              <w:rPr>
                <w:rFonts w:cs="Arial"/>
                <w:b/>
                <w:sz w:val="24"/>
              </w:rPr>
            </w:pPr>
            <w:r>
              <w:rPr>
                <w:rFonts w:cs="Arial"/>
                <w:b/>
                <w:sz w:val="24"/>
              </w:rPr>
              <w:t>Emergency Telephone:</w:t>
            </w:r>
          </w:p>
        </w:tc>
        <w:tc>
          <w:tcPr>
            <w:tcW w:w="6956" w:type="dxa"/>
            <w:gridSpan w:val="4"/>
            <w:tcBorders>
              <w:right w:val="single" w:sz="8" w:space="0" w:color="auto"/>
            </w:tcBorders>
            <w:tcMar>
              <w:top w:w="0" w:type="dxa"/>
              <w:left w:w="108" w:type="dxa"/>
              <w:bottom w:w="0" w:type="dxa"/>
              <w:right w:w="108" w:type="dxa"/>
            </w:tcMar>
          </w:tcPr>
          <w:p w:rsidR="00145E64" w:rsidRDefault="00C42ED2" w:rsidP="003B6A36">
            <w:pPr>
              <w:pStyle w:val="Standard"/>
              <w:snapToGrid w:val="0"/>
              <w:rPr>
                <w:rFonts w:cs="Arial"/>
                <w:bCs/>
              </w:rPr>
            </w:pPr>
            <w:r>
              <w:rPr>
                <w:rFonts w:cs="Arial"/>
                <w:bCs/>
              </w:rPr>
              <w:t>0800 428 478 (NZ) or 64 7 240 7788</w:t>
            </w: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145E64">
            <w:pPr>
              <w:pStyle w:val="Standard"/>
              <w:snapToGrid w:val="0"/>
              <w:rPr>
                <w:rFonts w:cs="Arial"/>
                <w:b/>
                <w:sz w:val="24"/>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ing9"/>
              <w:snapToGrid w:val="0"/>
              <w:rPr>
                <w:rFonts w:ascii="Arial" w:hAnsi="Arial" w:cs="Arial"/>
                <w:bCs/>
                <w:i w:val="0"/>
                <w:u w:val="none"/>
              </w:rPr>
            </w:pPr>
            <w:r>
              <w:rPr>
                <w:rFonts w:ascii="Arial" w:hAnsi="Arial" w:cs="Arial"/>
                <w:bCs/>
                <w:i w:val="0"/>
                <w:u w:val="none"/>
              </w:rPr>
              <w:t>PROPERTIES</w:t>
            </w:r>
          </w:p>
        </w:tc>
        <w:tc>
          <w:tcPr>
            <w:tcW w:w="6956" w:type="dxa"/>
            <w:gridSpan w:val="4"/>
            <w:tcBorders>
              <w:right w:val="single" w:sz="8" w:space="0" w:color="auto"/>
            </w:tcBorders>
            <w:tcMar>
              <w:top w:w="0" w:type="dxa"/>
              <w:left w:w="108" w:type="dxa"/>
              <w:bottom w:w="0" w:type="dxa"/>
              <w:right w:w="108" w:type="dxa"/>
            </w:tcMar>
          </w:tcPr>
          <w:p w:rsidR="00145E64" w:rsidRDefault="00145E64">
            <w:pPr>
              <w:pStyle w:val="Standard"/>
              <w:snapToGrid w:val="0"/>
              <w:rPr>
                <w:rFonts w:cs="Arial"/>
                <w:sz w:val="16"/>
              </w:rPr>
            </w:pP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Heading2"/>
              <w:snapToGrid w:val="0"/>
              <w:rPr>
                <w:rFonts w:ascii="Arial" w:hAnsi="Arial" w:cs="Arial"/>
                <w:b w:val="0"/>
                <w:i w:val="0"/>
                <w:lang w:val="en-NZ"/>
              </w:rPr>
            </w:pPr>
            <w:r>
              <w:rPr>
                <w:rFonts w:ascii="Arial" w:hAnsi="Arial" w:cs="Arial"/>
                <w:b w:val="0"/>
                <w:i w:val="0"/>
                <w:lang w:val="en-NZ"/>
              </w:rPr>
              <w:t>Physical State &amp; Appearance</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lang w:val="en-NZ"/>
              </w:rPr>
            </w:pPr>
            <w:r>
              <w:rPr>
                <w:rFonts w:ascii="Arial" w:hAnsi="Arial" w:cs="Arial"/>
                <w:lang w:val="en-NZ"/>
              </w:rPr>
              <w:t>Clear, colourless highly flammable liquid with an odour similar to that of rubbing alcohol.</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Boiling Point</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proofErr w:type="spellStart"/>
            <w:r>
              <w:rPr>
                <w:rFonts w:cs="Arial"/>
              </w:rPr>
              <w:t>82C</w:t>
            </w:r>
            <w:proofErr w:type="spellEnd"/>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Specific Gravity</w:t>
            </w:r>
          </w:p>
        </w:tc>
        <w:tc>
          <w:tcPr>
            <w:tcW w:w="6956" w:type="dxa"/>
            <w:gridSpan w:val="4"/>
            <w:tcBorders>
              <w:right w:val="single" w:sz="8" w:space="0" w:color="auto"/>
            </w:tcBorders>
            <w:tcMar>
              <w:top w:w="0" w:type="dxa"/>
              <w:left w:w="108" w:type="dxa"/>
              <w:bottom w:w="0" w:type="dxa"/>
              <w:right w:w="108" w:type="dxa"/>
            </w:tcMar>
          </w:tcPr>
          <w:p w:rsidR="00145E64" w:rsidRDefault="00B6376E">
            <w:pPr>
              <w:pStyle w:val="Standard"/>
              <w:snapToGrid w:val="0"/>
            </w:pPr>
            <w:hyperlink r:id="rId7" w:history="1">
              <w:r w:rsidR="00C42ED2">
                <w:rPr>
                  <w:rStyle w:val="Internetlink"/>
                  <w:rFonts w:cs="Arial"/>
                  <w:color w:val="000000"/>
                  <w:u w:val="none"/>
                </w:rPr>
                <w:t>0.79 @ 25</w:t>
              </w:r>
            </w:hyperlink>
            <w:r w:rsidR="00C42ED2">
              <w:rPr>
                <w:rFonts w:cs="Arial"/>
              </w:rPr>
              <w:t xml:space="preserve"> C</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Flash Point</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12.0 C</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Lower Explosive Limit (%)</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2.4 C</w:t>
            </w:r>
          </w:p>
        </w:tc>
      </w:tr>
      <w:tr w:rsidR="00145E64" w:rsidTr="00607529">
        <w:tc>
          <w:tcPr>
            <w:tcW w:w="2977" w:type="dxa"/>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Upper Explosive Limit (%)</w:t>
            </w:r>
          </w:p>
        </w:tc>
        <w:tc>
          <w:tcPr>
            <w:tcW w:w="6956" w:type="dxa"/>
            <w:gridSpan w:val="4"/>
            <w:tcBorders>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12.8 C</w:t>
            </w:r>
          </w:p>
        </w:tc>
      </w:tr>
      <w:tr w:rsidR="00145E64" w:rsidTr="00607529">
        <w:tc>
          <w:tcPr>
            <w:tcW w:w="2977" w:type="dxa"/>
            <w:tcBorders>
              <w:left w:val="single" w:sz="8" w:space="0" w:color="auto"/>
              <w:bottom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Solubility in Water (g/L)</w:t>
            </w:r>
          </w:p>
        </w:tc>
        <w:tc>
          <w:tcPr>
            <w:tcW w:w="6956" w:type="dxa"/>
            <w:gridSpan w:val="4"/>
            <w:tcBorders>
              <w:bottom w:val="single" w:sz="8" w:space="0" w:color="auto"/>
              <w:right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Miscible</w:t>
            </w:r>
          </w:p>
        </w:tc>
      </w:tr>
      <w:tr w:rsidR="00145E64" w:rsidTr="00607529">
        <w:tc>
          <w:tcPr>
            <w:tcW w:w="9933" w:type="dxa"/>
            <w:gridSpan w:val="5"/>
            <w:tcBorders>
              <w:top w:val="single" w:sz="8" w:space="0" w:color="auto"/>
              <w:bottom w:val="single" w:sz="8" w:space="0" w:color="auto"/>
            </w:tcBorders>
            <w:tcMar>
              <w:top w:w="0" w:type="dxa"/>
              <w:left w:w="108" w:type="dxa"/>
              <w:bottom w:w="0" w:type="dxa"/>
              <w:right w:w="108" w:type="dxa"/>
            </w:tcMar>
          </w:tcPr>
          <w:p w:rsidR="00145E64" w:rsidRDefault="00145E64">
            <w:pPr>
              <w:pStyle w:val="Standard"/>
              <w:snapToGrid w:val="0"/>
              <w:rPr>
                <w:rFonts w:cs="Arial"/>
                <w:b/>
                <w:sz w:val="24"/>
              </w:rPr>
            </w:pPr>
          </w:p>
        </w:tc>
      </w:tr>
      <w:tr w:rsidR="00145E64" w:rsidRPr="00AD3D41" w:rsidTr="00607529">
        <w:tc>
          <w:tcPr>
            <w:tcW w:w="9933" w:type="dxa"/>
            <w:gridSpan w:val="5"/>
            <w:tcBorders>
              <w:top w:val="single" w:sz="8" w:space="0" w:color="auto"/>
              <w:left w:val="single" w:sz="8" w:space="0" w:color="auto"/>
              <w:right w:val="single" w:sz="8" w:space="0" w:color="auto"/>
            </w:tcBorders>
            <w:shd w:val="pct10" w:color="auto" w:fill="auto"/>
            <w:tcMar>
              <w:top w:w="0" w:type="dxa"/>
              <w:left w:w="108" w:type="dxa"/>
              <w:bottom w:w="0" w:type="dxa"/>
              <w:right w:w="108" w:type="dxa"/>
            </w:tcMar>
          </w:tcPr>
          <w:p w:rsidR="00145E64" w:rsidRPr="00AD3D41" w:rsidRDefault="00AD3D41" w:rsidP="00AD3D41">
            <w:pPr>
              <w:pStyle w:val="Standard"/>
              <w:numPr>
                <w:ilvl w:val="0"/>
                <w:numId w:val="14"/>
              </w:numPr>
              <w:snapToGrid w:val="0"/>
              <w:ind w:left="469"/>
              <w:rPr>
                <w:rFonts w:cs="Arial"/>
                <w:b/>
                <w:sz w:val="28"/>
              </w:rPr>
            </w:pPr>
            <w:r w:rsidRPr="00AD3D41">
              <w:rPr>
                <w:rFonts w:cs="Arial"/>
                <w:b/>
                <w:sz w:val="28"/>
              </w:rPr>
              <w:t>COMPOSITION</w:t>
            </w:r>
          </w:p>
        </w:tc>
      </w:tr>
      <w:tr w:rsidR="00145E64" w:rsidTr="00607529">
        <w:tc>
          <w:tcPr>
            <w:tcW w:w="4253" w:type="dxa"/>
            <w:gridSpan w:val="2"/>
            <w:tcBorders>
              <w:left w:val="single" w:sz="8" w:space="0" w:color="auto"/>
            </w:tcBorders>
            <w:tcMar>
              <w:top w:w="0" w:type="dxa"/>
              <w:left w:w="108" w:type="dxa"/>
              <w:bottom w:w="0" w:type="dxa"/>
              <w:right w:w="108" w:type="dxa"/>
            </w:tcMar>
          </w:tcPr>
          <w:p w:rsidR="00145E64" w:rsidRDefault="00145E64">
            <w:pPr>
              <w:pStyle w:val="Header"/>
              <w:tabs>
                <w:tab w:val="clear" w:pos="4320"/>
                <w:tab w:val="clear" w:pos="8640"/>
              </w:tabs>
              <w:snapToGrid w:val="0"/>
              <w:rPr>
                <w:rFonts w:ascii="Arial" w:hAnsi="Arial" w:cs="Arial"/>
                <w:b/>
                <w:lang w:val="en-NZ"/>
              </w:rPr>
            </w:pPr>
          </w:p>
        </w:tc>
        <w:tc>
          <w:tcPr>
            <w:tcW w:w="1984" w:type="dxa"/>
            <w:tcMar>
              <w:top w:w="0" w:type="dxa"/>
              <w:left w:w="108" w:type="dxa"/>
              <w:bottom w:w="0" w:type="dxa"/>
              <w:right w:w="108" w:type="dxa"/>
            </w:tcMar>
          </w:tcPr>
          <w:p w:rsidR="00145E64" w:rsidRDefault="00C42ED2">
            <w:pPr>
              <w:pStyle w:val="Standard"/>
              <w:snapToGrid w:val="0"/>
              <w:jc w:val="center"/>
              <w:rPr>
                <w:rFonts w:cs="Arial"/>
                <w:bCs/>
                <w:u w:val="single"/>
              </w:rPr>
            </w:pPr>
            <w:r>
              <w:rPr>
                <w:rFonts w:cs="Arial"/>
                <w:bCs/>
                <w:u w:val="single"/>
              </w:rPr>
              <w:t>CAS #</w:t>
            </w:r>
          </w:p>
        </w:tc>
        <w:tc>
          <w:tcPr>
            <w:tcW w:w="3696" w:type="dxa"/>
            <w:gridSpan w:val="2"/>
            <w:tcBorders>
              <w:right w:val="single" w:sz="8" w:space="0" w:color="auto"/>
            </w:tcBorders>
            <w:tcMar>
              <w:top w:w="0" w:type="dxa"/>
              <w:left w:w="108" w:type="dxa"/>
              <w:bottom w:w="0" w:type="dxa"/>
              <w:right w:w="108" w:type="dxa"/>
            </w:tcMar>
          </w:tcPr>
          <w:p w:rsidR="00145E64" w:rsidRDefault="00C42ED2">
            <w:pPr>
              <w:pStyle w:val="Standard"/>
              <w:snapToGrid w:val="0"/>
              <w:jc w:val="center"/>
              <w:rPr>
                <w:rFonts w:cs="Arial"/>
                <w:bCs/>
                <w:u w:val="single"/>
              </w:rPr>
            </w:pPr>
            <w:r>
              <w:rPr>
                <w:rFonts w:cs="Arial"/>
                <w:bCs/>
                <w:u w:val="single"/>
              </w:rPr>
              <w:t>% by weight</w:t>
            </w:r>
          </w:p>
        </w:tc>
      </w:tr>
      <w:tr w:rsidR="00145E64" w:rsidTr="00607529">
        <w:tc>
          <w:tcPr>
            <w:tcW w:w="4253" w:type="dxa"/>
            <w:gridSpan w:val="2"/>
            <w:tcBorders>
              <w:left w:val="single" w:sz="8" w:space="0" w:color="auto"/>
            </w:tcBorders>
            <w:tcMar>
              <w:top w:w="0" w:type="dxa"/>
              <w:left w:w="108" w:type="dxa"/>
              <w:bottom w:w="0" w:type="dxa"/>
              <w:right w:w="108" w:type="dxa"/>
            </w:tcMar>
          </w:tcPr>
          <w:p w:rsidR="00145E64" w:rsidRDefault="00C42ED2">
            <w:pPr>
              <w:pStyle w:val="Standard"/>
              <w:snapToGrid w:val="0"/>
              <w:rPr>
                <w:rFonts w:cs="Arial"/>
              </w:rPr>
            </w:pPr>
            <w:proofErr w:type="spellStart"/>
            <w:r>
              <w:rPr>
                <w:rFonts w:cs="Arial"/>
              </w:rPr>
              <w:t>Iso</w:t>
            </w:r>
            <w:proofErr w:type="spellEnd"/>
            <w:r>
              <w:rPr>
                <w:rFonts w:cs="Arial"/>
              </w:rPr>
              <w:t xml:space="preserve"> </w:t>
            </w:r>
            <w:proofErr w:type="spellStart"/>
            <w:r>
              <w:rPr>
                <w:rFonts w:cs="Arial"/>
              </w:rPr>
              <w:t>Propyl</w:t>
            </w:r>
            <w:proofErr w:type="spellEnd"/>
            <w:r>
              <w:rPr>
                <w:rFonts w:cs="Arial"/>
              </w:rPr>
              <w:t xml:space="preserve"> Alcohol / </w:t>
            </w:r>
            <w:proofErr w:type="spellStart"/>
            <w:r>
              <w:rPr>
                <w:rFonts w:cs="Arial"/>
              </w:rPr>
              <w:t>Isopopanol</w:t>
            </w:r>
            <w:proofErr w:type="spellEnd"/>
            <w:r>
              <w:rPr>
                <w:rFonts w:cs="Arial"/>
              </w:rPr>
              <w:t xml:space="preserve"> / </w:t>
            </w:r>
            <w:proofErr w:type="spellStart"/>
            <w:r>
              <w:rPr>
                <w:rFonts w:cs="Arial"/>
              </w:rPr>
              <w:t>Propan</w:t>
            </w:r>
            <w:proofErr w:type="spellEnd"/>
            <w:r>
              <w:rPr>
                <w:rFonts w:cs="Arial"/>
              </w:rPr>
              <w:t>-2-</w:t>
            </w:r>
            <w:proofErr w:type="spellStart"/>
            <w:r>
              <w:rPr>
                <w:rFonts w:cs="Arial"/>
              </w:rPr>
              <w:t>ol</w:t>
            </w:r>
            <w:proofErr w:type="spellEnd"/>
          </w:p>
        </w:tc>
        <w:tc>
          <w:tcPr>
            <w:tcW w:w="1984" w:type="dxa"/>
            <w:tcMar>
              <w:top w:w="0" w:type="dxa"/>
              <w:left w:w="108" w:type="dxa"/>
              <w:bottom w:w="0" w:type="dxa"/>
              <w:right w:w="108" w:type="dxa"/>
            </w:tcMar>
            <w:vAlign w:val="center"/>
          </w:tcPr>
          <w:p w:rsidR="00145E64" w:rsidRDefault="00C42ED2">
            <w:pPr>
              <w:pStyle w:val="Standard"/>
              <w:snapToGrid w:val="0"/>
              <w:jc w:val="center"/>
              <w:rPr>
                <w:rFonts w:cs="Arial"/>
              </w:rPr>
            </w:pPr>
            <w:r>
              <w:rPr>
                <w:rFonts w:cs="Arial"/>
              </w:rPr>
              <w:t>67-63-0</w:t>
            </w:r>
          </w:p>
        </w:tc>
        <w:tc>
          <w:tcPr>
            <w:tcW w:w="3696" w:type="dxa"/>
            <w:gridSpan w:val="2"/>
            <w:tcBorders>
              <w:right w:val="single" w:sz="8" w:space="0" w:color="auto"/>
            </w:tcBorders>
            <w:tcMar>
              <w:top w:w="0" w:type="dxa"/>
              <w:left w:w="108" w:type="dxa"/>
              <w:bottom w:w="0" w:type="dxa"/>
              <w:right w:w="108" w:type="dxa"/>
            </w:tcMar>
          </w:tcPr>
          <w:p w:rsidR="00145E64" w:rsidRDefault="00C42ED2">
            <w:pPr>
              <w:pStyle w:val="Header"/>
              <w:tabs>
                <w:tab w:val="clear" w:pos="4320"/>
                <w:tab w:val="clear" w:pos="8640"/>
                <w:tab w:val="decimal" w:pos="1168"/>
              </w:tabs>
              <w:snapToGrid w:val="0"/>
              <w:rPr>
                <w:rFonts w:ascii="Arial" w:hAnsi="Arial" w:cs="Arial"/>
                <w:lang w:val="en-NZ"/>
              </w:rPr>
            </w:pPr>
            <w:r>
              <w:rPr>
                <w:rFonts w:ascii="Arial" w:hAnsi="Arial" w:cs="Arial"/>
                <w:lang w:val="en-NZ"/>
              </w:rPr>
              <w:t xml:space="preserve">          </w:t>
            </w:r>
            <w:r>
              <w:rPr>
                <w:rFonts w:ascii="Arial" w:hAnsi="Arial" w:cs="Arial"/>
                <w:lang w:val="en-NZ"/>
              </w:rPr>
              <w:tab/>
              <w:t>80%+</w:t>
            </w:r>
          </w:p>
        </w:tc>
      </w:tr>
      <w:tr w:rsidR="00145E64" w:rsidTr="00607529">
        <w:tc>
          <w:tcPr>
            <w:tcW w:w="4253" w:type="dxa"/>
            <w:gridSpan w:val="2"/>
            <w:tcBorders>
              <w:left w:val="single" w:sz="8" w:space="0" w:color="auto"/>
              <w:bottom w:val="single" w:sz="8" w:space="0" w:color="auto"/>
            </w:tcBorders>
            <w:tcMar>
              <w:top w:w="0" w:type="dxa"/>
              <w:left w:w="108" w:type="dxa"/>
              <w:bottom w:w="0" w:type="dxa"/>
              <w:right w:w="108" w:type="dxa"/>
            </w:tcMar>
          </w:tcPr>
          <w:p w:rsidR="00145E64" w:rsidRDefault="00C42ED2">
            <w:pPr>
              <w:pStyle w:val="Standard"/>
              <w:snapToGrid w:val="0"/>
              <w:rPr>
                <w:rFonts w:cs="Arial"/>
              </w:rPr>
            </w:pPr>
            <w:r>
              <w:rPr>
                <w:rFonts w:cs="Arial"/>
              </w:rPr>
              <w:t xml:space="preserve">Proprietary blend that, at levels contained </w:t>
            </w:r>
            <w:proofErr w:type="gramStart"/>
            <w:r>
              <w:rPr>
                <w:rFonts w:cs="Arial"/>
              </w:rPr>
              <w:t>herein,</w:t>
            </w:r>
            <w:proofErr w:type="gramEnd"/>
            <w:r>
              <w:rPr>
                <w:rFonts w:cs="Arial"/>
              </w:rPr>
              <w:t xml:space="preserve"> is not classified as hazardous.  </w:t>
            </w:r>
          </w:p>
        </w:tc>
        <w:tc>
          <w:tcPr>
            <w:tcW w:w="1984" w:type="dxa"/>
            <w:tcBorders>
              <w:bottom w:val="single" w:sz="8" w:space="0" w:color="auto"/>
            </w:tcBorders>
            <w:tcMar>
              <w:top w:w="0" w:type="dxa"/>
              <w:left w:w="108" w:type="dxa"/>
              <w:bottom w:w="0" w:type="dxa"/>
              <w:right w:w="108" w:type="dxa"/>
            </w:tcMar>
            <w:vAlign w:val="center"/>
          </w:tcPr>
          <w:p w:rsidR="00145E64" w:rsidRDefault="003B6A36" w:rsidP="003B6A36">
            <w:pPr>
              <w:pStyle w:val="Standard"/>
              <w:snapToGrid w:val="0"/>
              <w:jc w:val="center"/>
              <w:rPr>
                <w:rFonts w:cs="Arial"/>
              </w:rPr>
            </w:pPr>
            <w:r>
              <w:rPr>
                <w:rFonts w:cs="Arial"/>
              </w:rPr>
              <w:t>Non-hazardous, t</w:t>
            </w:r>
            <w:r w:rsidR="00C42ED2">
              <w:rPr>
                <w:rFonts w:cs="Arial"/>
              </w:rPr>
              <w:t>rade secret</w:t>
            </w:r>
          </w:p>
        </w:tc>
        <w:tc>
          <w:tcPr>
            <w:tcW w:w="3696" w:type="dxa"/>
            <w:gridSpan w:val="2"/>
            <w:tcBorders>
              <w:bottom w:val="single" w:sz="8" w:space="0" w:color="auto"/>
              <w:right w:val="single" w:sz="8" w:space="0" w:color="auto"/>
            </w:tcBorders>
            <w:tcMar>
              <w:top w:w="0" w:type="dxa"/>
              <w:left w:w="108" w:type="dxa"/>
              <w:bottom w:w="0" w:type="dxa"/>
              <w:right w:w="108" w:type="dxa"/>
            </w:tcMar>
            <w:vAlign w:val="center"/>
          </w:tcPr>
          <w:p w:rsidR="00145E64" w:rsidRDefault="00C42ED2">
            <w:pPr>
              <w:pStyle w:val="Header"/>
              <w:tabs>
                <w:tab w:val="clear" w:pos="4320"/>
                <w:tab w:val="clear" w:pos="8640"/>
                <w:tab w:val="decimal" w:pos="1168"/>
              </w:tabs>
              <w:snapToGrid w:val="0"/>
              <w:rPr>
                <w:rFonts w:ascii="Arial" w:hAnsi="Arial" w:cs="Arial"/>
                <w:lang w:val="en-NZ"/>
              </w:rPr>
            </w:pPr>
            <w:r>
              <w:rPr>
                <w:rFonts w:ascii="Arial" w:hAnsi="Arial" w:cs="Arial"/>
                <w:lang w:val="en-NZ"/>
              </w:rPr>
              <w:tab/>
              <w:t>&lt;20%</w:t>
            </w:r>
          </w:p>
        </w:tc>
      </w:tr>
      <w:tr w:rsidR="00145E64" w:rsidTr="00607529">
        <w:tc>
          <w:tcPr>
            <w:tcW w:w="4253" w:type="dxa"/>
            <w:gridSpan w:val="2"/>
            <w:tcBorders>
              <w:top w:val="single" w:sz="8" w:space="0" w:color="auto"/>
              <w:bottom w:val="single" w:sz="8" w:space="0" w:color="auto"/>
            </w:tcBorders>
            <w:tcMar>
              <w:top w:w="0" w:type="dxa"/>
              <w:left w:w="108" w:type="dxa"/>
              <w:bottom w:w="0" w:type="dxa"/>
              <w:right w:w="108" w:type="dxa"/>
            </w:tcMar>
          </w:tcPr>
          <w:p w:rsidR="00145E64" w:rsidRDefault="00145E64">
            <w:pPr>
              <w:pStyle w:val="Standard"/>
              <w:snapToGrid w:val="0"/>
              <w:rPr>
                <w:rFonts w:cs="Arial"/>
                <w:b/>
                <w:sz w:val="24"/>
              </w:rPr>
            </w:pPr>
          </w:p>
        </w:tc>
        <w:tc>
          <w:tcPr>
            <w:tcW w:w="1984" w:type="dxa"/>
            <w:tcBorders>
              <w:top w:val="single" w:sz="8" w:space="0" w:color="auto"/>
              <w:bottom w:val="single" w:sz="8" w:space="0" w:color="auto"/>
            </w:tcBorders>
            <w:tcMar>
              <w:top w:w="0" w:type="dxa"/>
              <w:left w:w="108" w:type="dxa"/>
              <w:bottom w:w="0" w:type="dxa"/>
              <w:right w:w="108" w:type="dxa"/>
            </w:tcMar>
          </w:tcPr>
          <w:p w:rsidR="00145E64" w:rsidRDefault="00145E64">
            <w:pPr>
              <w:pStyle w:val="Standard"/>
              <w:snapToGrid w:val="0"/>
              <w:rPr>
                <w:rFonts w:cs="Arial"/>
                <w:sz w:val="24"/>
              </w:rPr>
            </w:pPr>
          </w:p>
        </w:tc>
        <w:tc>
          <w:tcPr>
            <w:tcW w:w="3696" w:type="dxa"/>
            <w:gridSpan w:val="2"/>
            <w:tcBorders>
              <w:top w:val="single" w:sz="8" w:space="0" w:color="auto"/>
              <w:bottom w:val="single" w:sz="8" w:space="0" w:color="auto"/>
            </w:tcBorders>
            <w:tcMar>
              <w:top w:w="0" w:type="dxa"/>
              <w:left w:w="108" w:type="dxa"/>
              <w:bottom w:w="0" w:type="dxa"/>
              <w:right w:w="108" w:type="dxa"/>
            </w:tcMar>
          </w:tcPr>
          <w:p w:rsidR="00145E64" w:rsidRDefault="00145E64">
            <w:pPr>
              <w:pStyle w:val="Standard"/>
              <w:snapToGrid w:val="0"/>
              <w:rPr>
                <w:rFonts w:cs="Arial"/>
                <w:sz w:val="24"/>
              </w:rPr>
            </w:pPr>
          </w:p>
        </w:tc>
      </w:tr>
      <w:tr w:rsidR="00145E64" w:rsidTr="00607529">
        <w:tc>
          <w:tcPr>
            <w:tcW w:w="9933" w:type="dxa"/>
            <w:gridSpan w:val="5"/>
            <w:tcBorders>
              <w:top w:val="single" w:sz="8" w:space="0" w:color="auto"/>
              <w:left w:val="single" w:sz="8" w:space="0" w:color="auto"/>
              <w:right w:val="single" w:sz="8" w:space="0" w:color="auto"/>
            </w:tcBorders>
            <w:shd w:val="clear" w:color="auto" w:fill="E5E5E5"/>
            <w:tcMar>
              <w:top w:w="0" w:type="dxa"/>
              <w:left w:w="108" w:type="dxa"/>
              <w:bottom w:w="0" w:type="dxa"/>
              <w:right w:w="108" w:type="dxa"/>
            </w:tcMar>
          </w:tcPr>
          <w:p w:rsidR="00145E64" w:rsidRDefault="00C42ED2" w:rsidP="00AD3D41">
            <w:pPr>
              <w:pStyle w:val="Standard"/>
              <w:numPr>
                <w:ilvl w:val="0"/>
                <w:numId w:val="14"/>
              </w:numPr>
              <w:snapToGrid w:val="0"/>
              <w:ind w:left="469" w:hanging="425"/>
              <w:rPr>
                <w:rFonts w:cs="Arial"/>
                <w:b/>
                <w:sz w:val="28"/>
              </w:rPr>
            </w:pPr>
            <w:r>
              <w:rPr>
                <w:rFonts w:cs="Arial"/>
                <w:b/>
                <w:sz w:val="28"/>
              </w:rPr>
              <w:t>HEALTH HAZARDS</w:t>
            </w: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145E64">
            <w:pPr>
              <w:pStyle w:val="Standard"/>
              <w:snapToGrid w:val="0"/>
              <w:rPr>
                <w:rFonts w:cs="Arial"/>
                <w:b/>
                <w:sz w:val="28"/>
              </w:rPr>
            </w:pP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
                <w:bCs/>
                <w:lang w:val="en-NZ"/>
              </w:rPr>
            </w:pPr>
            <w:r>
              <w:rPr>
                <w:rFonts w:ascii="Arial" w:hAnsi="Arial" w:cs="Arial"/>
                <w:b/>
                <w:bCs/>
                <w:lang w:val="en-NZ"/>
              </w:rPr>
              <w:t>ACUTE HEALTH EFFECTS</w:t>
            </w:r>
          </w:p>
          <w:p w:rsidR="00145E64" w:rsidRDefault="00145E64">
            <w:pPr>
              <w:pStyle w:val="Header"/>
              <w:tabs>
                <w:tab w:val="clear" w:pos="4320"/>
                <w:tab w:val="clear" w:pos="8640"/>
              </w:tabs>
              <w:rPr>
                <w:rFonts w:ascii="Arial" w:hAnsi="Arial" w:cs="Arial"/>
                <w:b/>
                <w:bCs/>
                <w:lang w:val="en-NZ"/>
              </w:rPr>
            </w:pP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ind w:left="34" w:right="-1"/>
            </w:pPr>
            <w:r>
              <w:rPr>
                <w:rFonts w:ascii="Arial" w:hAnsi="Arial" w:cs="Arial"/>
                <w:bCs/>
                <w:u w:val="single"/>
                <w:lang w:val="en-NZ"/>
              </w:rPr>
              <w:t>SWALLOWED</w:t>
            </w:r>
          </w:p>
          <w:p w:rsidR="00145E64" w:rsidRDefault="00C42ED2">
            <w:pPr>
              <w:pStyle w:val="Header"/>
              <w:tabs>
                <w:tab w:val="clear" w:pos="4320"/>
                <w:tab w:val="clear" w:pos="8640"/>
              </w:tabs>
              <w:rPr>
                <w:rFonts w:ascii="Arial" w:hAnsi="Arial" w:cs="Arial"/>
                <w:lang w:val="en-NZ"/>
              </w:rPr>
            </w:pPr>
            <w:r>
              <w:rPr>
                <w:rFonts w:ascii="Arial" w:hAnsi="Arial" w:cs="Arial"/>
                <w:lang w:val="en-NZ"/>
              </w:rPr>
              <w:t>Can be harmful if swallowed.</w:t>
            </w:r>
          </w:p>
          <w:p w:rsidR="00145E64" w:rsidRDefault="00145E64">
            <w:pPr>
              <w:pStyle w:val="Header"/>
              <w:tabs>
                <w:tab w:val="clear" w:pos="4320"/>
                <w:tab w:val="clear" w:pos="8640"/>
              </w:tabs>
              <w:rPr>
                <w:rFonts w:ascii="Arial" w:hAnsi="Arial" w:cs="Arial"/>
                <w:lang w:val="en-NZ"/>
              </w:rPr>
            </w:pP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szCs w:val="16"/>
                <w:u w:val="single"/>
                <w:lang w:val="en-NZ"/>
              </w:rPr>
            </w:pPr>
            <w:r>
              <w:rPr>
                <w:rFonts w:ascii="Arial" w:hAnsi="Arial" w:cs="Arial"/>
                <w:szCs w:val="16"/>
                <w:u w:val="single"/>
                <w:lang w:val="en-NZ"/>
              </w:rPr>
              <w:t>EYES</w:t>
            </w:r>
          </w:p>
          <w:p w:rsidR="00145E64" w:rsidRDefault="00C42ED2">
            <w:pPr>
              <w:pStyle w:val="Header"/>
              <w:tabs>
                <w:tab w:val="clear" w:pos="4320"/>
                <w:tab w:val="clear" w:pos="8640"/>
              </w:tabs>
              <w:rPr>
                <w:rFonts w:ascii="Arial" w:hAnsi="Arial" w:cs="Arial"/>
                <w:szCs w:val="16"/>
              </w:rPr>
            </w:pPr>
            <w:r>
              <w:rPr>
                <w:rFonts w:ascii="Arial" w:hAnsi="Arial" w:cs="Arial"/>
                <w:szCs w:val="16"/>
              </w:rPr>
              <w:t>Moderately irritating to eyes. Eye contact may cause tearing or blurring of vision.</w:t>
            </w:r>
          </w:p>
          <w:p w:rsidR="00145E64" w:rsidRDefault="00145E64">
            <w:pPr>
              <w:pStyle w:val="Header"/>
              <w:tabs>
                <w:tab w:val="clear" w:pos="4320"/>
                <w:tab w:val="clear" w:pos="8640"/>
              </w:tabs>
              <w:rPr>
                <w:rFonts w:ascii="Arial" w:hAnsi="Arial" w:cs="Arial"/>
                <w:lang w:val="en-NZ"/>
              </w:rPr>
            </w:pP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C42ED2">
            <w:pPr>
              <w:pStyle w:val="Standard"/>
              <w:snapToGrid w:val="0"/>
              <w:rPr>
                <w:rFonts w:cs="Arial"/>
                <w:szCs w:val="16"/>
                <w:u w:val="single"/>
              </w:rPr>
            </w:pPr>
            <w:r>
              <w:rPr>
                <w:rFonts w:cs="Arial"/>
                <w:szCs w:val="16"/>
                <w:u w:val="single"/>
              </w:rPr>
              <w:t>SKIN</w:t>
            </w:r>
          </w:p>
          <w:p w:rsidR="00145E64" w:rsidRDefault="00C42ED2">
            <w:pPr>
              <w:pStyle w:val="Header"/>
              <w:tabs>
                <w:tab w:val="clear" w:pos="4320"/>
                <w:tab w:val="clear" w:pos="8640"/>
              </w:tabs>
              <w:rPr>
                <w:rFonts w:ascii="Arial" w:hAnsi="Arial" w:cs="Arial"/>
                <w:lang w:val="en-NZ"/>
              </w:rPr>
            </w:pPr>
            <w:r>
              <w:rPr>
                <w:rFonts w:ascii="Arial" w:hAnsi="Arial" w:cs="Arial"/>
                <w:lang w:val="en-NZ"/>
              </w:rPr>
              <w:t xml:space="preserve">Irritating to the skin from prolonged and repeated contact.  May cause stinging sensation to exposed cuts and abrasions.  </w:t>
            </w:r>
          </w:p>
          <w:p w:rsidR="00145E64" w:rsidRDefault="00145E64">
            <w:pPr>
              <w:pStyle w:val="Header"/>
              <w:tabs>
                <w:tab w:val="clear" w:pos="4320"/>
                <w:tab w:val="clear" w:pos="8640"/>
              </w:tabs>
              <w:rPr>
                <w:rFonts w:ascii="Arial" w:hAnsi="Arial" w:cs="Arial"/>
                <w:lang w:val="en-NZ"/>
              </w:rPr>
            </w:pPr>
          </w:p>
        </w:tc>
      </w:tr>
      <w:tr w:rsidR="00145E64" w:rsidTr="00607529">
        <w:tc>
          <w:tcPr>
            <w:tcW w:w="9933" w:type="dxa"/>
            <w:gridSpan w:val="5"/>
            <w:tcBorders>
              <w:left w:val="single" w:sz="8" w:space="0" w:color="auto"/>
              <w:right w:val="single" w:sz="8" w:space="0" w:color="auto"/>
            </w:tcBorders>
            <w:tcMar>
              <w:top w:w="0" w:type="dxa"/>
              <w:left w:w="108" w:type="dxa"/>
              <w:bottom w:w="0" w:type="dxa"/>
              <w:right w:w="108" w:type="dxa"/>
            </w:tcMar>
          </w:tcPr>
          <w:p w:rsidR="00145E64" w:rsidRDefault="00C42ED2">
            <w:pPr>
              <w:pStyle w:val="Standard"/>
              <w:widowControl w:val="0"/>
              <w:autoSpaceDE w:val="0"/>
              <w:snapToGrid w:val="0"/>
              <w:rPr>
                <w:szCs w:val="18"/>
                <w:u w:val="single"/>
              </w:rPr>
            </w:pPr>
            <w:r>
              <w:rPr>
                <w:szCs w:val="18"/>
                <w:u w:val="single"/>
              </w:rPr>
              <w:t>INHALATION</w:t>
            </w:r>
          </w:p>
          <w:p w:rsidR="00145E64" w:rsidRDefault="00C42ED2">
            <w:pPr>
              <w:pStyle w:val="Standard"/>
              <w:widowControl w:val="0"/>
              <w:autoSpaceDE w:val="0"/>
              <w:rPr>
                <w:szCs w:val="18"/>
              </w:rPr>
            </w:pPr>
            <w:r>
              <w:rPr>
                <w:szCs w:val="18"/>
              </w:rPr>
              <w:t>The vapour is discomforting to the upper respiratory system.  Acute effects from inhalation of high vapour concentrations may be chest and nasal irritation with coughing, sneezing, headache and even nausea. Excessive inhalation can cause headache, nausea, dizziness, or asphyxiation.  Use in well ventilated area.</w:t>
            </w:r>
          </w:p>
          <w:p w:rsidR="00145E64" w:rsidRDefault="00145E64">
            <w:pPr>
              <w:pStyle w:val="Standard"/>
              <w:widowControl w:val="0"/>
              <w:autoSpaceDE w:val="0"/>
              <w:rPr>
                <w:rFonts w:cs="Arial"/>
              </w:rPr>
            </w:pPr>
          </w:p>
        </w:tc>
      </w:tr>
      <w:tr w:rsidR="00145E64" w:rsidTr="00607529">
        <w:tc>
          <w:tcPr>
            <w:tcW w:w="9933" w:type="dxa"/>
            <w:gridSpan w:val="5"/>
            <w:tcBorders>
              <w:left w:val="single" w:sz="8" w:space="0" w:color="auto"/>
              <w:bottom w:val="single" w:sz="8" w:space="0" w:color="auto"/>
              <w:right w:val="single" w:sz="8" w:space="0" w:color="auto"/>
            </w:tcBorders>
            <w:tcMar>
              <w:top w:w="0" w:type="dxa"/>
              <w:left w:w="108" w:type="dxa"/>
              <w:bottom w:w="0" w:type="dxa"/>
              <w:right w:w="108" w:type="dxa"/>
            </w:tcMar>
          </w:tcPr>
          <w:p w:rsidR="00145E64" w:rsidRDefault="00C42ED2">
            <w:pPr>
              <w:pStyle w:val="Standard"/>
              <w:widowControl w:val="0"/>
              <w:autoSpaceDE w:val="0"/>
              <w:snapToGrid w:val="0"/>
              <w:rPr>
                <w:szCs w:val="18"/>
                <w:u w:val="single"/>
              </w:rPr>
            </w:pPr>
            <w:r>
              <w:rPr>
                <w:szCs w:val="18"/>
                <w:u w:val="single"/>
              </w:rPr>
              <w:t>LONG TERM HEALTH EFFECTS</w:t>
            </w:r>
          </w:p>
          <w:p w:rsidR="00145E64" w:rsidRDefault="00C42ED2">
            <w:pPr>
              <w:pStyle w:val="Standard"/>
              <w:widowControl w:val="0"/>
              <w:autoSpaceDE w:val="0"/>
              <w:rPr>
                <w:szCs w:val="18"/>
              </w:rPr>
            </w:pPr>
            <w:r>
              <w:rPr>
                <w:szCs w:val="18"/>
              </w:rPr>
              <w:t>Extensive exposure to this product is considered highly unlikely.  Repeated and prolonged occupational overexposure can affect the liver, brain, and central nervous system.</w:t>
            </w:r>
          </w:p>
          <w:p w:rsidR="00145E64" w:rsidRDefault="00145E64">
            <w:pPr>
              <w:pStyle w:val="Header"/>
              <w:tabs>
                <w:tab w:val="clear" w:pos="4320"/>
                <w:tab w:val="clear" w:pos="8640"/>
              </w:tabs>
              <w:rPr>
                <w:rFonts w:ascii="Arial" w:hAnsi="Arial" w:cs="Arial"/>
                <w:lang w:val="en-NZ"/>
              </w:rPr>
            </w:pPr>
          </w:p>
        </w:tc>
      </w:tr>
    </w:tbl>
    <w:p w:rsidR="00145E64" w:rsidRPr="00B52E31" w:rsidRDefault="00145E64">
      <w:pPr>
        <w:pStyle w:val="Standard"/>
        <w:rPr>
          <w:sz w:val="12"/>
        </w:rPr>
      </w:pPr>
    </w:p>
    <w:tbl>
      <w:tblPr>
        <w:tblW w:w="9933" w:type="dxa"/>
        <w:tblInd w:w="98"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4A0"/>
      </w:tblPr>
      <w:tblGrid>
        <w:gridCol w:w="9933"/>
      </w:tblGrid>
      <w:tr w:rsidR="00145E64" w:rsidTr="00607529">
        <w:tc>
          <w:tcPr>
            <w:tcW w:w="9933" w:type="dxa"/>
            <w:shd w:val="clear" w:color="auto" w:fill="E5E5E5"/>
            <w:tcMar>
              <w:top w:w="0" w:type="dxa"/>
              <w:left w:w="108" w:type="dxa"/>
              <w:bottom w:w="0" w:type="dxa"/>
              <w:right w:w="108" w:type="dxa"/>
            </w:tcMar>
          </w:tcPr>
          <w:p w:rsidR="00145E64" w:rsidRDefault="00C42ED2" w:rsidP="00AD3D41">
            <w:pPr>
              <w:pStyle w:val="Standard"/>
              <w:numPr>
                <w:ilvl w:val="0"/>
                <w:numId w:val="14"/>
              </w:numPr>
              <w:snapToGrid w:val="0"/>
              <w:ind w:left="469" w:hanging="425"/>
              <w:rPr>
                <w:b/>
                <w:sz w:val="28"/>
              </w:rPr>
            </w:pPr>
            <w:r>
              <w:rPr>
                <w:b/>
                <w:sz w:val="28"/>
              </w:rPr>
              <w:lastRenderedPageBreak/>
              <w:t>FIRST AID MEASURES</w:t>
            </w:r>
          </w:p>
        </w:tc>
      </w:tr>
      <w:tr w:rsidR="00145E64" w:rsidTr="00607529">
        <w:tc>
          <w:tcPr>
            <w:tcW w:w="9933" w:type="dxa"/>
            <w:tcMar>
              <w:top w:w="0" w:type="dxa"/>
              <w:left w:w="108" w:type="dxa"/>
              <w:bottom w:w="0" w:type="dxa"/>
              <w:right w:w="108" w:type="dxa"/>
            </w:tcMar>
          </w:tcPr>
          <w:p w:rsidR="00145E64" w:rsidRDefault="00145E64">
            <w:pPr>
              <w:pStyle w:val="Standard"/>
              <w:snapToGrid w:val="0"/>
              <w:rPr>
                <w:b/>
              </w:rPr>
            </w:pPr>
          </w:p>
          <w:p w:rsidR="00145E64" w:rsidRDefault="00C42ED2">
            <w:pPr>
              <w:pStyle w:val="Standard"/>
              <w:widowControl w:val="0"/>
              <w:autoSpaceDE w:val="0"/>
              <w:rPr>
                <w:szCs w:val="16"/>
                <w:u w:val="single"/>
                <w:lang w:val="en-US"/>
              </w:rPr>
            </w:pPr>
            <w:r>
              <w:rPr>
                <w:szCs w:val="16"/>
                <w:u w:val="single"/>
                <w:lang w:val="en-US"/>
              </w:rPr>
              <w:t>SWALLOWED</w:t>
            </w:r>
          </w:p>
          <w:p w:rsidR="00145E64" w:rsidRDefault="00C42ED2">
            <w:pPr>
              <w:pStyle w:val="Standard"/>
              <w:widowControl w:val="0"/>
              <w:numPr>
                <w:ilvl w:val="0"/>
                <w:numId w:val="10"/>
              </w:numPr>
              <w:autoSpaceDE w:val="0"/>
              <w:ind w:left="426" w:hanging="426"/>
              <w:rPr>
                <w:szCs w:val="18"/>
                <w:lang w:val="en-US"/>
              </w:rPr>
            </w:pPr>
            <w:r>
              <w:rPr>
                <w:szCs w:val="18"/>
                <w:lang w:val="en-US"/>
              </w:rPr>
              <w:t>Do NOT induce vomiting.</w:t>
            </w:r>
          </w:p>
          <w:p w:rsidR="00145E64" w:rsidRDefault="00C42ED2">
            <w:pPr>
              <w:pStyle w:val="Standard"/>
              <w:widowControl w:val="0"/>
              <w:numPr>
                <w:ilvl w:val="0"/>
                <w:numId w:val="4"/>
              </w:numPr>
              <w:autoSpaceDE w:val="0"/>
              <w:ind w:left="426" w:hanging="426"/>
              <w:rPr>
                <w:szCs w:val="18"/>
                <w:lang w:val="en-US"/>
              </w:rPr>
            </w:pPr>
            <w:r>
              <w:rPr>
                <w:szCs w:val="18"/>
                <w:lang w:val="en-US"/>
              </w:rPr>
              <w:t>Give 1 to 2 glasses of water.  (Never attempt to give water to an unconscious person.)</w:t>
            </w:r>
          </w:p>
          <w:p w:rsidR="00145E64" w:rsidRDefault="00C42ED2">
            <w:pPr>
              <w:pStyle w:val="Standard"/>
              <w:widowControl w:val="0"/>
              <w:numPr>
                <w:ilvl w:val="0"/>
                <w:numId w:val="4"/>
              </w:numPr>
              <w:autoSpaceDE w:val="0"/>
              <w:ind w:left="426" w:hanging="426"/>
              <w:rPr>
                <w:szCs w:val="18"/>
                <w:lang w:val="en-US"/>
              </w:rPr>
            </w:pPr>
            <w:r>
              <w:rPr>
                <w:szCs w:val="18"/>
                <w:lang w:val="en-US"/>
              </w:rPr>
              <w:t xml:space="preserve">Contact a doctor or New Zealand National Poisons Centre on 0800 764 766).  Tell them the product swallowed is </w:t>
            </w:r>
            <w:proofErr w:type="spellStart"/>
            <w:r>
              <w:rPr>
                <w:szCs w:val="18"/>
                <w:lang w:val="en-US"/>
              </w:rPr>
              <w:t>Iso</w:t>
            </w:r>
            <w:proofErr w:type="spellEnd"/>
            <w:r>
              <w:rPr>
                <w:szCs w:val="18"/>
                <w:lang w:val="en-US"/>
              </w:rPr>
              <w:t xml:space="preserve"> </w:t>
            </w:r>
            <w:proofErr w:type="spellStart"/>
            <w:r>
              <w:rPr>
                <w:szCs w:val="18"/>
                <w:lang w:val="en-US"/>
              </w:rPr>
              <w:t>Propyl</w:t>
            </w:r>
            <w:proofErr w:type="spellEnd"/>
            <w:r>
              <w:rPr>
                <w:szCs w:val="18"/>
                <w:lang w:val="en-US"/>
              </w:rPr>
              <w:t xml:space="preserve"> Alcohol.</w:t>
            </w:r>
          </w:p>
          <w:p w:rsidR="00145E64" w:rsidRDefault="00145E64">
            <w:pPr>
              <w:pStyle w:val="Header"/>
              <w:tabs>
                <w:tab w:val="clear" w:pos="4320"/>
                <w:tab w:val="clear" w:pos="8640"/>
              </w:tabs>
              <w:rPr>
                <w:rFonts w:ascii="Arial" w:hAnsi="Arial"/>
                <w:lang w:val="en-NZ"/>
              </w:rPr>
            </w:pPr>
          </w:p>
        </w:tc>
      </w:tr>
      <w:tr w:rsidR="00145E64" w:rsidTr="00607529">
        <w:tc>
          <w:tcPr>
            <w:tcW w:w="9933" w:type="dxa"/>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u w:val="single"/>
                <w:lang w:val="en-NZ"/>
              </w:rPr>
            </w:pPr>
            <w:r>
              <w:rPr>
                <w:rFonts w:ascii="Arial" w:hAnsi="Arial"/>
                <w:u w:val="single"/>
                <w:lang w:val="en-NZ"/>
              </w:rPr>
              <w:t>EYE CONTACT</w:t>
            </w:r>
          </w:p>
          <w:p w:rsidR="00145E64" w:rsidRDefault="00C42ED2">
            <w:pPr>
              <w:pStyle w:val="Header"/>
              <w:numPr>
                <w:ilvl w:val="0"/>
                <w:numId w:val="11"/>
              </w:numPr>
              <w:tabs>
                <w:tab w:val="clear" w:pos="4320"/>
                <w:tab w:val="clear" w:pos="8640"/>
              </w:tabs>
              <w:ind w:left="459" w:right="-108" w:hanging="459"/>
            </w:pPr>
            <w:r>
              <w:rPr>
                <w:rFonts w:ascii="Arial" w:hAnsi="Arial" w:cs="Arial"/>
                <w:szCs w:val="18"/>
              </w:rPr>
              <w:t>Immediately hold the eyes open and wash continuously for at least 15 minutes with fresh running water.  E</w:t>
            </w:r>
            <w:r>
              <w:rPr>
                <w:rFonts w:ascii="Arial" w:hAnsi="Arial" w:cs="Arial"/>
              </w:rPr>
              <w:t>nsure complete irrigation of the eye by keeping eyelids apart and away from eye and moving the eyelids by occasionally lifting the upper and lower lids.</w:t>
            </w:r>
          </w:p>
          <w:p w:rsidR="00145E64" w:rsidRDefault="00C42ED2">
            <w:pPr>
              <w:pStyle w:val="Header"/>
              <w:numPr>
                <w:ilvl w:val="0"/>
                <w:numId w:val="1"/>
              </w:numPr>
              <w:tabs>
                <w:tab w:val="clear" w:pos="4320"/>
                <w:tab w:val="clear" w:pos="8640"/>
              </w:tabs>
              <w:ind w:left="459" w:right="-108" w:hanging="459"/>
              <w:rPr>
                <w:rFonts w:ascii="Arial" w:hAnsi="Arial" w:cs="Arial"/>
              </w:rPr>
            </w:pPr>
            <w:r>
              <w:rPr>
                <w:rFonts w:ascii="Arial" w:hAnsi="Arial" w:cs="Arial"/>
              </w:rPr>
              <w:t>Seek medical attention.</w:t>
            </w:r>
          </w:p>
          <w:p w:rsidR="00145E64" w:rsidRDefault="00C42ED2">
            <w:pPr>
              <w:pStyle w:val="Header"/>
              <w:numPr>
                <w:ilvl w:val="0"/>
                <w:numId w:val="1"/>
              </w:numPr>
              <w:tabs>
                <w:tab w:val="clear" w:pos="4320"/>
                <w:tab w:val="clear" w:pos="8640"/>
              </w:tabs>
              <w:ind w:left="459" w:right="-108" w:hanging="459"/>
              <w:rPr>
                <w:rFonts w:ascii="Arial" w:hAnsi="Arial" w:cs="Arial"/>
                <w:szCs w:val="18"/>
              </w:rPr>
            </w:pPr>
            <w:r>
              <w:rPr>
                <w:rFonts w:ascii="Arial" w:hAnsi="Arial" w:cs="Arial"/>
                <w:szCs w:val="18"/>
              </w:rPr>
              <w:t>Removal of contact lenses after an eye injury should only be undertaken by skilled personnel.</w:t>
            </w:r>
          </w:p>
          <w:p w:rsidR="00145E64" w:rsidRDefault="00145E64">
            <w:pPr>
              <w:pStyle w:val="Header"/>
              <w:tabs>
                <w:tab w:val="clear" w:pos="4320"/>
                <w:tab w:val="clear" w:pos="8640"/>
              </w:tabs>
              <w:rPr>
                <w:rFonts w:ascii="Arial" w:hAnsi="Arial"/>
                <w:lang w:val="en-NZ"/>
              </w:rPr>
            </w:pPr>
          </w:p>
        </w:tc>
      </w:tr>
      <w:tr w:rsidR="00145E64" w:rsidTr="00607529">
        <w:tc>
          <w:tcPr>
            <w:tcW w:w="9933" w:type="dxa"/>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u w:val="single"/>
                <w:lang w:val="en-NZ"/>
              </w:rPr>
            </w:pPr>
            <w:r>
              <w:rPr>
                <w:rFonts w:ascii="Arial" w:hAnsi="Arial"/>
                <w:u w:val="single"/>
                <w:lang w:val="en-NZ"/>
              </w:rPr>
              <w:t>SKIN CONTACT</w:t>
            </w:r>
          </w:p>
          <w:p w:rsidR="00145E64" w:rsidRDefault="00C42ED2">
            <w:pPr>
              <w:pStyle w:val="Standard"/>
              <w:widowControl w:val="0"/>
              <w:numPr>
                <w:ilvl w:val="0"/>
                <w:numId w:val="12"/>
              </w:numPr>
              <w:tabs>
                <w:tab w:val="left" w:pos="918"/>
              </w:tabs>
              <w:autoSpaceDE w:val="0"/>
              <w:ind w:left="459" w:hanging="425"/>
              <w:rPr>
                <w:szCs w:val="18"/>
              </w:rPr>
            </w:pPr>
            <w:r>
              <w:rPr>
                <w:szCs w:val="18"/>
              </w:rPr>
              <w:t>Remove any contaminated clothing, including footwear (after rinsing with water).</w:t>
            </w:r>
          </w:p>
          <w:p w:rsidR="00145E64" w:rsidRDefault="00C42ED2">
            <w:pPr>
              <w:pStyle w:val="Standard"/>
              <w:widowControl w:val="0"/>
              <w:numPr>
                <w:ilvl w:val="0"/>
                <w:numId w:val="6"/>
              </w:numPr>
              <w:tabs>
                <w:tab w:val="left" w:pos="918"/>
              </w:tabs>
              <w:autoSpaceDE w:val="0"/>
              <w:ind w:left="459" w:hanging="425"/>
              <w:rPr>
                <w:szCs w:val="18"/>
              </w:rPr>
            </w:pPr>
            <w:r>
              <w:rPr>
                <w:szCs w:val="18"/>
              </w:rPr>
              <w:t>Wash affected areas thoroughly with water (and soap if available).</w:t>
            </w:r>
          </w:p>
          <w:p w:rsidR="00145E64" w:rsidRDefault="00C42ED2">
            <w:pPr>
              <w:pStyle w:val="Standard"/>
              <w:widowControl w:val="0"/>
              <w:numPr>
                <w:ilvl w:val="0"/>
                <w:numId w:val="6"/>
              </w:numPr>
              <w:tabs>
                <w:tab w:val="left" w:pos="918"/>
              </w:tabs>
              <w:autoSpaceDE w:val="0"/>
              <w:ind w:left="459" w:hanging="425"/>
              <w:rPr>
                <w:szCs w:val="18"/>
              </w:rPr>
            </w:pPr>
            <w:r>
              <w:rPr>
                <w:szCs w:val="18"/>
              </w:rPr>
              <w:t xml:space="preserve">If there is significant and/or ongoing irritation seek medical </w:t>
            </w:r>
            <w:proofErr w:type="spellStart"/>
            <w:proofErr w:type="gramStart"/>
            <w:r>
              <w:rPr>
                <w:szCs w:val="18"/>
              </w:rPr>
              <w:t>advise</w:t>
            </w:r>
            <w:proofErr w:type="spellEnd"/>
            <w:proofErr w:type="gramEnd"/>
            <w:r>
              <w:rPr>
                <w:szCs w:val="18"/>
              </w:rPr>
              <w:t>.</w:t>
            </w:r>
          </w:p>
          <w:p w:rsidR="00145E64" w:rsidRDefault="00145E64">
            <w:pPr>
              <w:pStyle w:val="Header"/>
              <w:tabs>
                <w:tab w:val="clear" w:pos="4320"/>
                <w:tab w:val="clear" w:pos="8640"/>
              </w:tabs>
              <w:rPr>
                <w:rFonts w:ascii="Arial" w:hAnsi="Arial"/>
                <w:lang w:val="en-NZ"/>
              </w:rPr>
            </w:pPr>
          </w:p>
        </w:tc>
      </w:tr>
      <w:tr w:rsidR="00145E64" w:rsidTr="00607529">
        <w:tc>
          <w:tcPr>
            <w:tcW w:w="9933" w:type="dxa"/>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u w:val="single"/>
                <w:lang w:val="en-NZ"/>
              </w:rPr>
            </w:pPr>
            <w:r>
              <w:rPr>
                <w:rFonts w:ascii="Arial" w:hAnsi="Arial"/>
                <w:u w:val="single"/>
                <w:lang w:val="en-NZ"/>
              </w:rPr>
              <w:t>INHALED</w:t>
            </w:r>
          </w:p>
          <w:p w:rsidR="00145E64" w:rsidRDefault="00C42ED2">
            <w:pPr>
              <w:pStyle w:val="Standard"/>
              <w:widowControl w:val="0"/>
              <w:numPr>
                <w:ilvl w:val="0"/>
                <w:numId w:val="13"/>
              </w:numPr>
              <w:tabs>
                <w:tab w:val="left" w:pos="918"/>
              </w:tabs>
              <w:autoSpaceDE w:val="0"/>
              <w:ind w:left="459" w:hanging="425"/>
              <w:rPr>
                <w:szCs w:val="18"/>
                <w:lang w:val="en-US"/>
              </w:rPr>
            </w:pPr>
            <w:r>
              <w:rPr>
                <w:szCs w:val="18"/>
                <w:lang w:val="en-US"/>
              </w:rPr>
              <w:t xml:space="preserve">Remove to fresh air and lay patient down.  </w:t>
            </w:r>
          </w:p>
          <w:p w:rsidR="00145E64" w:rsidRDefault="00C42ED2">
            <w:pPr>
              <w:pStyle w:val="Standard"/>
              <w:widowControl w:val="0"/>
              <w:numPr>
                <w:ilvl w:val="0"/>
                <w:numId w:val="3"/>
              </w:numPr>
              <w:tabs>
                <w:tab w:val="left" w:pos="918"/>
              </w:tabs>
              <w:autoSpaceDE w:val="0"/>
              <w:ind w:left="459" w:hanging="425"/>
              <w:rPr>
                <w:szCs w:val="18"/>
                <w:lang w:val="en-US"/>
              </w:rPr>
            </w:pPr>
            <w:r>
              <w:rPr>
                <w:szCs w:val="18"/>
                <w:lang w:val="en-US"/>
              </w:rPr>
              <w:t>If breathing is shallow or has stopped, ensure clear airway and give oxygen or artificial respiration.</w:t>
            </w:r>
          </w:p>
          <w:p w:rsidR="00145E64" w:rsidRDefault="00C42ED2">
            <w:pPr>
              <w:pStyle w:val="Standard"/>
              <w:widowControl w:val="0"/>
              <w:numPr>
                <w:ilvl w:val="0"/>
                <w:numId w:val="3"/>
              </w:numPr>
              <w:tabs>
                <w:tab w:val="left" w:pos="918"/>
              </w:tabs>
              <w:autoSpaceDE w:val="0"/>
              <w:ind w:left="459" w:hanging="425"/>
              <w:rPr>
                <w:szCs w:val="18"/>
                <w:lang w:val="en-US"/>
              </w:rPr>
            </w:pPr>
            <w:r>
              <w:rPr>
                <w:szCs w:val="18"/>
                <w:lang w:val="en-US"/>
              </w:rPr>
              <w:t>Transport to hospital, or doctor.</w:t>
            </w:r>
          </w:p>
          <w:p w:rsidR="00145E64" w:rsidRDefault="00145E64">
            <w:pPr>
              <w:pStyle w:val="Header"/>
              <w:tabs>
                <w:tab w:val="clear" w:pos="4320"/>
                <w:tab w:val="clear" w:pos="8640"/>
              </w:tabs>
              <w:rPr>
                <w:rFonts w:ascii="Arial" w:hAnsi="Arial"/>
                <w:lang w:val="en-NZ"/>
              </w:rPr>
            </w:pPr>
          </w:p>
        </w:tc>
      </w:tr>
    </w:tbl>
    <w:p w:rsidR="00145E64" w:rsidRPr="00B52E31" w:rsidRDefault="00145E64">
      <w:pPr>
        <w:pStyle w:val="Standard"/>
        <w:rPr>
          <w:sz w:val="12"/>
        </w:rPr>
      </w:pPr>
    </w:p>
    <w:tbl>
      <w:tblPr>
        <w:tblW w:w="9933" w:type="dxa"/>
        <w:tblInd w:w="98"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4A0"/>
      </w:tblPr>
      <w:tblGrid>
        <w:gridCol w:w="2977"/>
        <w:gridCol w:w="6956"/>
      </w:tblGrid>
      <w:tr w:rsidR="00145E64" w:rsidTr="00607529">
        <w:trPr>
          <w:hidden/>
        </w:trPr>
        <w:tc>
          <w:tcPr>
            <w:tcW w:w="9933" w:type="dxa"/>
            <w:gridSpan w:val="2"/>
            <w:shd w:val="clear" w:color="auto" w:fill="E5E5E5"/>
            <w:tcMar>
              <w:top w:w="0" w:type="dxa"/>
              <w:left w:w="108" w:type="dxa"/>
              <w:bottom w:w="0" w:type="dxa"/>
              <w:right w:w="108" w:type="dxa"/>
            </w:tcMar>
          </w:tcPr>
          <w:p w:rsidR="00AD3D41" w:rsidRPr="00AD3D41" w:rsidRDefault="00AD3D41" w:rsidP="00AD3D41">
            <w:pPr>
              <w:pStyle w:val="ListParagraph"/>
              <w:widowControl/>
              <w:numPr>
                <w:ilvl w:val="0"/>
                <w:numId w:val="3"/>
              </w:numPr>
              <w:snapToGrid w:val="0"/>
              <w:ind w:left="0"/>
              <w:contextualSpacing w:val="0"/>
              <w:rPr>
                <w:rFonts w:ascii="Arial" w:eastAsia="Times New Roman" w:hAnsi="Arial" w:cs="Times New Roman"/>
                <w:b/>
                <w:vanish/>
                <w:sz w:val="28"/>
                <w:szCs w:val="20"/>
                <w:lang w:val="en-NZ"/>
              </w:rPr>
            </w:pPr>
          </w:p>
          <w:p w:rsidR="00145E64" w:rsidRDefault="00C42ED2" w:rsidP="00AD3D41">
            <w:pPr>
              <w:pStyle w:val="Standard"/>
              <w:numPr>
                <w:ilvl w:val="0"/>
                <w:numId w:val="3"/>
              </w:numPr>
              <w:snapToGrid w:val="0"/>
              <w:ind w:left="469" w:hanging="425"/>
              <w:rPr>
                <w:b/>
                <w:sz w:val="28"/>
              </w:rPr>
            </w:pPr>
            <w:r>
              <w:rPr>
                <w:b/>
                <w:sz w:val="28"/>
              </w:rPr>
              <w:t>PERSONAL PROTECTION / EXPOSURE CONTROLS</w:t>
            </w:r>
          </w:p>
        </w:tc>
      </w:tr>
      <w:tr w:rsidR="00145E64" w:rsidTr="00607529">
        <w:tc>
          <w:tcPr>
            <w:tcW w:w="9933" w:type="dxa"/>
            <w:gridSpan w:val="2"/>
            <w:tcMar>
              <w:top w:w="0" w:type="dxa"/>
              <w:left w:w="108" w:type="dxa"/>
              <w:bottom w:w="0" w:type="dxa"/>
              <w:right w:w="108" w:type="dxa"/>
            </w:tcMar>
          </w:tcPr>
          <w:p w:rsidR="00145E64" w:rsidRDefault="00145E64">
            <w:pPr>
              <w:pStyle w:val="Header"/>
              <w:tabs>
                <w:tab w:val="clear" w:pos="4320"/>
                <w:tab w:val="clear" w:pos="8640"/>
              </w:tabs>
              <w:snapToGrid w:val="0"/>
              <w:rPr>
                <w:rFonts w:ascii="Arial" w:hAnsi="Arial" w:cs="Arial"/>
                <w:b/>
                <w:bCs/>
                <w:iCs/>
                <w:sz w:val="28"/>
                <w:lang w:val="en-NZ"/>
              </w:rPr>
            </w:pPr>
          </w:p>
          <w:p w:rsidR="00145E64" w:rsidRDefault="00C42ED2">
            <w:pPr>
              <w:pStyle w:val="Standard"/>
              <w:rPr>
                <w:rFonts w:cs="Arial"/>
                <w:bCs/>
                <w:iCs/>
              </w:rPr>
            </w:pPr>
            <w:r>
              <w:rPr>
                <w:rFonts w:cs="Arial"/>
                <w:bCs/>
                <w:iCs/>
              </w:rPr>
              <w:t>This product is packaged and designed for personal consumer use and the hazardous exposure to the product should be very minimal.  The only personal protection of note is to takes steps to ensure the product does not come into contact with the eyes.  STORE OUT OF REACH OF CHILDREN.</w:t>
            </w:r>
          </w:p>
          <w:p w:rsidR="00145E64" w:rsidRDefault="00145E64">
            <w:pPr>
              <w:pStyle w:val="Standard"/>
              <w:rPr>
                <w:rFonts w:cs="Arial"/>
                <w:bCs/>
                <w:iCs/>
              </w:rPr>
            </w:pPr>
          </w:p>
        </w:tc>
      </w:tr>
      <w:tr w:rsidR="00145E64" w:rsidTr="00607529">
        <w:trPr>
          <w:trHeight w:val="240"/>
        </w:trPr>
        <w:tc>
          <w:tcPr>
            <w:tcW w:w="2977" w:type="dxa"/>
            <w:tcMar>
              <w:top w:w="0" w:type="dxa"/>
              <w:left w:w="108" w:type="dxa"/>
              <w:bottom w:w="0" w:type="dxa"/>
              <w:right w:w="108" w:type="dxa"/>
            </w:tcMar>
          </w:tcPr>
          <w:p w:rsidR="00145E64" w:rsidRDefault="00C42ED2">
            <w:pPr>
              <w:pStyle w:val="Heading3"/>
              <w:tabs>
                <w:tab w:val="left" w:pos="1204"/>
              </w:tabs>
              <w:snapToGrid w:val="0"/>
              <w:ind w:left="602" w:hanging="602"/>
              <w:jc w:val="left"/>
              <w:rPr>
                <w:rFonts w:ascii="Arial" w:hAnsi="Arial" w:cs="Arial"/>
                <w:b w:val="0"/>
                <w:bCs/>
                <w:i w:val="0"/>
                <w:iCs/>
                <w:lang w:val="en-NZ"/>
              </w:rPr>
            </w:pPr>
            <w:r>
              <w:rPr>
                <w:rFonts w:ascii="Arial" w:hAnsi="Arial" w:cs="Arial"/>
                <w:b w:val="0"/>
                <w:bCs/>
                <w:i w:val="0"/>
                <w:iCs/>
                <w:lang w:val="en-NZ"/>
              </w:rPr>
              <w:t>Eyes</w:t>
            </w:r>
          </w:p>
          <w:p w:rsidR="00145E64" w:rsidRDefault="00145E64">
            <w:pPr>
              <w:pStyle w:val="Standard"/>
            </w:pPr>
          </w:p>
        </w:tc>
        <w:tc>
          <w:tcPr>
            <w:tcW w:w="6956"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Solvent resistant safety eyewear.</w:t>
            </w:r>
          </w:p>
        </w:tc>
      </w:tr>
      <w:tr w:rsidR="00145E64" w:rsidTr="00607529">
        <w:trPr>
          <w:trHeight w:val="240"/>
        </w:trPr>
        <w:tc>
          <w:tcPr>
            <w:tcW w:w="2977" w:type="dxa"/>
            <w:tcMar>
              <w:top w:w="0" w:type="dxa"/>
              <w:left w:w="108" w:type="dxa"/>
              <w:bottom w:w="0" w:type="dxa"/>
              <w:right w:w="108" w:type="dxa"/>
            </w:tcMar>
          </w:tcPr>
          <w:p w:rsidR="00145E64" w:rsidRDefault="00C42ED2">
            <w:pPr>
              <w:pStyle w:val="Standard"/>
              <w:tabs>
                <w:tab w:val="left" w:pos="1204"/>
              </w:tabs>
              <w:snapToGrid w:val="0"/>
              <w:ind w:left="602" w:hanging="602"/>
              <w:rPr>
                <w:rFonts w:cs="Arial"/>
                <w:bCs/>
                <w:iCs/>
              </w:rPr>
            </w:pPr>
            <w:r>
              <w:rPr>
                <w:rFonts w:cs="Arial"/>
                <w:bCs/>
                <w:iCs/>
              </w:rPr>
              <w:t>Skin</w:t>
            </w:r>
          </w:p>
        </w:tc>
        <w:tc>
          <w:tcPr>
            <w:tcW w:w="6956"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 xml:space="preserve">Nil for personal use, except in instances of highly sensitive or already damaged skin.  In such instances protective clothing and neoprene or </w:t>
            </w:r>
            <w:proofErr w:type="spellStart"/>
            <w:r>
              <w:rPr>
                <w:rFonts w:cs="Arial"/>
                <w:bCs/>
                <w:iCs/>
              </w:rPr>
              <w:t>nitrile</w:t>
            </w:r>
            <w:proofErr w:type="spellEnd"/>
            <w:r>
              <w:rPr>
                <w:rFonts w:cs="Arial"/>
                <w:bCs/>
                <w:iCs/>
              </w:rPr>
              <w:t xml:space="preserve"> rubber gloves should be used.</w:t>
            </w:r>
          </w:p>
          <w:p w:rsidR="00145E64" w:rsidRDefault="00145E64">
            <w:pPr>
              <w:pStyle w:val="Standard"/>
              <w:rPr>
                <w:rFonts w:cs="Arial"/>
                <w:bCs/>
                <w:iCs/>
              </w:rPr>
            </w:pPr>
          </w:p>
        </w:tc>
      </w:tr>
      <w:tr w:rsidR="00145E64" w:rsidTr="00607529">
        <w:trPr>
          <w:trHeight w:val="240"/>
        </w:trPr>
        <w:tc>
          <w:tcPr>
            <w:tcW w:w="2977" w:type="dxa"/>
            <w:tcMar>
              <w:top w:w="0" w:type="dxa"/>
              <w:left w:w="108" w:type="dxa"/>
              <w:bottom w:w="0" w:type="dxa"/>
              <w:right w:w="108" w:type="dxa"/>
            </w:tcMar>
          </w:tcPr>
          <w:p w:rsidR="00145E64" w:rsidRDefault="00C42ED2">
            <w:pPr>
              <w:pStyle w:val="Standard"/>
              <w:tabs>
                <w:tab w:val="left" w:pos="1204"/>
              </w:tabs>
              <w:snapToGrid w:val="0"/>
              <w:ind w:left="602" w:hanging="602"/>
              <w:rPr>
                <w:rFonts w:cs="Arial"/>
                <w:bCs/>
                <w:iCs/>
              </w:rPr>
            </w:pPr>
            <w:r>
              <w:rPr>
                <w:rFonts w:cs="Arial"/>
                <w:bCs/>
                <w:iCs/>
              </w:rPr>
              <w:t>Respiratory</w:t>
            </w:r>
          </w:p>
          <w:p w:rsidR="00145E64" w:rsidRDefault="00145E64">
            <w:pPr>
              <w:pStyle w:val="Standard"/>
              <w:tabs>
                <w:tab w:val="left" w:pos="602"/>
              </w:tabs>
              <w:rPr>
                <w:rFonts w:cs="Arial"/>
                <w:bCs/>
                <w:iCs/>
              </w:rPr>
            </w:pPr>
          </w:p>
        </w:tc>
        <w:tc>
          <w:tcPr>
            <w:tcW w:w="6956"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Nil for personal use.</w:t>
            </w:r>
          </w:p>
          <w:p w:rsidR="00145E64" w:rsidRDefault="00145E64">
            <w:pPr>
              <w:pStyle w:val="Standard"/>
              <w:rPr>
                <w:rFonts w:cs="Arial"/>
                <w:bCs/>
                <w:iCs/>
              </w:rPr>
            </w:pPr>
          </w:p>
        </w:tc>
      </w:tr>
    </w:tbl>
    <w:p w:rsidR="00145E64" w:rsidRDefault="00145E64">
      <w:pPr>
        <w:pStyle w:val="Standard"/>
      </w:pPr>
    </w:p>
    <w:tbl>
      <w:tblPr>
        <w:tblW w:w="9923" w:type="dxa"/>
        <w:tblInd w:w="98"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4A0"/>
      </w:tblPr>
      <w:tblGrid>
        <w:gridCol w:w="2977"/>
        <w:gridCol w:w="6946"/>
      </w:tblGrid>
      <w:tr w:rsidR="00145E64" w:rsidTr="00574773">
        <w:tc>
          <w:tcPr>
            <w:tcW w:w="9923" w:type="dxa"/>
            <w:gridSpan w:val="2"/>
            <w:shd w:val="clear" w:color="auto" w:fill="E5E5E5"/>
            <w:tcMar>
              <w:top w:w="0" w:type="dxa"/>
              <w:left w:w="108" w:type="dxa"/>
              <w:bottom w:w="0" w:type="dxa"/>
              <w:right w:w="108" w:type="dxa"/>
            </w:tcMar>
          </w:tcPr>
          <w:p w:rsidR="00145E64" w:rsidRDefault="00C42ED2" w:rsidP="00AD3D41">
            <w:pPr>
              <w:pStyle w:val="Heading5"/>
              <w:numPr>
                <w:ilvl w:val="0"/>
                <w:numId w:val="3"/>
              </w:numPr>
              <w:snapToGrid w:val="0"/>
              <w:ind w:left="469" w:hanging="425"/>
            </w:pPr>
            <w:r>
              <w:t>SAFE HANDLING / STORAGE INFORMATION</w:t>
            </w:r>
          </w:p>
        </w:tc>
      </w:tr>
      <w:tr w:rsidR="00145E64" w:rsidTr="00574773">
        <w:trPr>
          <w:trHeight w:val="255"/>
        </w:trPr>
        <w:tc>
          <w:tcPr>
            <w:tcW w:w="2977" w:type="dxa"/>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Cs/>
                <w:iCs/>
                <w:lang w:val="en-NZ"/>
              </w:rPr>
            </w:pPr>
            <w:r>
              <w:rPr>
                <w:rFonts w:ascii="Arial" w:hAnsi="Arial" w:cs="Arial"/>
                <w:bCs/>
                <w:iCs/>
                <w:lang w:val="en-NZ"/>
              </w:rPr>
              <w:t>Storage Temperature</w:t>
            </w:r>
          </w:p>
        </w:tc>
        <w:tc>
          <w:tcPr>
            <w:tcW w:w="6946" w:type="dxa"/>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Cs/>
                <w:iCs/>
                <w:lang w:val="en-NZ"/>
              </w:rPr>
            </w:pPr>
            <w:proofErr w:type="spellStart"/>
            <w:r>
              <w:rPr>
                <w:rFonts w:ascii="Arial" w:hAnsi="Arial" w:cs="Arial"/>
                <w:bCs/>
                <w:iCs/>
                <w:lang w:val="en-NZ"/>
              </w:rPr>
              <w:t>40C</w:t>
            </w:r>
            <w:proofErr w:type="spellEnd"/>
            <w:r>
              <w:rPr>
                <w:rFonts w:ascii="Arial" w:hAnsi="Arial" w:cs="Arial"/>
                <w:bCs/>
                <w:iCs/>
                <w:lang w:val="en-NZ"/>
              </w:rPr>
              <w:t xml:space="preserve"> maximum</w:t>
            </w:r>
          </w:p>
        </w:tc>
      </w:tr>
      <w:tr w:rsidR="00145E64" w:rsidTr="00574773">
        <w:trPr>
          <w:trHeight w:val="252"/>
        </w:trPr>
        <w:tc>
          <w:tcPr>
            <w:tcW w:w="2977" w:type="dxa"/>
            <w:tcMar>
              <w:top w:w="0" w:type="dxa"/>
              <w:left w:w="108" w:type="dxa"/>
              <w:bottom w:w="0" w:type="dxa"/>
              <w:right w:w="108" w:type="dxa"/>
            </w:tcMar>
          </w:tcPr>
          <w:p w:rsidR="00145E64" w:rsidRDefault="00C42ED2">
            <w:pPr>
              <w:pStyle w:val="Heading2"/>
              <w:snapToGrid w:val="0"/>
              <w:rPr>
                <w:rFonts w:ascii="Arial" w:hAnsi="Arial" w:cs="Arial"/>
                <w:b w:val="0"/>
                <w:bCs/>
                <w:i w:val="0"/>
                <w:iCs/>
                <w:lang w:val="en-NZ"/>
              </w:rPr>
            </w:pPr>
            <w:r>
              <w:rPr>
                <w:rFonts w:ascii="Arial" w:hAnsi="Arial" w:cs="Arial"/>
                <w:b w:val="0"/>
                <w:bCs/>
                <w:i w:val="0"/>
                <w:iCs/>
                <w:lang w:val="en-NZ"/>
              </w:rPr>
              <w:t>Flammability</w:t>
            </w:r>
          </w:p>
        </w:tc>
        <w:tc>
          <w:tcPr>
            <w:tcW w:w="6946"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Liquid and vapours are highly flammable</w:t>
            </w:r>
          </w:p>
        </w:tc>
      </w:tr>
      <w:tr w:rsidR="00145E64" w:rsidTr="00574773">
        <w:trPr>
          <w:trHeight w:val="252"/>
        </w:trPr>
        <w:tc>
          <w:tcPr>
            <w:tcW w:w="2977"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Spills</w:t>
            </w:r>
          </w:p>
        </w:tc>
        <w:tc>
          <w:tcPr>
            <w:tcW w:w="6946" w:type="dxa"/>
            <w:tcMar>
              <w:top w:w="0" w:type="dxa"/>
              <w:left w:w="108" w:type="dxa"/>
              <w:bottom w:w="0" w:type="dxa"/>
              <w:right w:w="108" w:type="dxa"/>
            </w:tcMar>
          </w:tcPr>
          <w:p w:rsidR="00145E64" w:rsidRDefault="00C42ED2">
            <w:pPr>
              <w:pStyle w:val="Standard"/>
              <w:snapToGrid w:val="0"/>
              <w:rPr>
                <w:rFonts w:cs="Arial"/>
                <w:bCs/>
                <w:iCs/>
              </w:rPr>
            </w:pPr>
            <w:r>
              <w:rPr>
                <w:rFonts w:cs="Arial"/>
                <w:bCs/>
                <w:iCs/>
              </w:rPr>
              <w:t>Remove an ignition sources and soak up with absorbent cloth or material.</w:t>
            </w:r>
          </w:p>
        </w:tc>
      </w:tr>
    </w:tbl>
    <w:p w:rsidR="00145E64" w:rsidRDefault="00145E64">
      <w:pPr>
        <w:pStyle w:val="Header"/>
        <w:tabs>
          <w:tab w:val="clear" w:pos="4320"/>
          <w:tab w:val="clear" w:pos="8640"/>
        </w:tabs>
        <w:rPr>
          <w:rFonts w:ascii="Arial" w:hAnsi="Arial"/>
          <w:lang w:val="en-NZ"/>
        </w:rPr>
      </w:pPr>
    </w:p>
    <w:tbl>
      <w:tblPr>
        <w:tblW w:w="9953" w:type="dxa"/>
        <w:tblInd w:w="98" w:type="dxa"/>
        <w:tblLayout w:type="fixed"/>
        <w:tblCellMar>
          <w:left w:w="10" w:type="dxa"/>
          <w:right w:w="10" w:type="dxa"/>
        </w:tblCellMar>
        <w:tblLook w:val="04A0"/>
      </w:tblPr>
      <w:tblGrid>
        <w:gridCol w:w="2977"/>
        <w:gridCol w:w="6976"/>
      </w:tblGrid>
      <w:tr w:rsidR="00145E64" w:rsidTr="00145E64">
        <w:tc>
          <w:tcPr>
            <w:tcW w:w="9953" w:type="dxa"/>
            <w:gridSpan w:val="2"/>
            <w:tcBorders>
              <w:top w:val="single" w:sz="8" w:space="0" w:color="000000"/>
              <w:left w:val="single" w:sz="8" w:space="0" w:color="000000"/>
              <w:right w:val="single" w:sz="8" w:space="0" w:color="000000"/>
            </w:tcBorders>
            <w:shd w:val="clear" w:color="auto" w:fill="E5E5E5"/>
            <w:tcMar>
              <w:top w:w="0" w:type="dxa"/>
              <w:left w:w="108" w:type="dxa"/>
              <w:bottom w:w="0" w:type="dxa"/>
              <w:right w:w="108" w:type="dxa"/>
            </w:tcMar>
          </w:tcPr>
          <w:p w:rsidR="00145E64" w:rsidRDefault="00C42ED2" w:rsidP="00AD3D41">
            <w:pPr>
              <w:pStyle w:val="Heading5"/>
              <w:numPr>
                <w:ilvl w:val="0"/>
                <w:numId w:val="3"/>
              </w:numPr>
              <w:snapToGrid w:val="0"/>
              <w:ind w:left="469" w:hanging="425"/>
            </w:pPr>
            <w:r>
              <w:t>OTHER INFORMATION</w:t>
            </w:r>
          </w:p>
        </w:tc>
      </w:tr>
      <w:tr w:rsidR="00145E64" w:rsidTr="00145E64">
        <w:tc>
          <w:tcPr>
            <w:tcW w:w="9953" w:type="dxa"/>
            <w:gridSpan w:val="2"/>
            <w:tcBorders>
              <w:left w:val="single" w:sz="8" w:space="0" w:color="000000"/>
              <w:right w:val="single" w:sz="8" w:space="0" w:color="000000"/>
            </w:tcBorders>
            <w:tcMar>
              <w:top w:w="0" w:type="dxa"/>
              <w:left w:w="108" w:type="dxa"/>
              <w:bottom w:w="0" w:type="dxa"/>
              <w:right w:w="108" w:type="dxa"/>
            </w:tcMar>
          </w:tcPr>
          <w:p w:rsidR="00145E64" w:rsidRDefault="00145E64">
            <w:pPr>
              <w:pStyle w:val="Standard"/>
              <w:snapToGrid w:val="0"/>
              <w:rPr>
                <w:b/>
              </w:rPr>
            </w:pPr>
          </w:p>
        </w:tc>
      </w:tr>
      <w:tr w:rsidR="00145E64" w:rsidTr="00574773">
        <w:trPr>
          <w:trHeight w:val="282"/>
        </w:trPr>
        <w:tc>
          <w:tcPr>
            <w:tcW w:w="2977" w:type="dxa"/>
            <w:tcBorders>
              <w:left w:val="single" w:sz="8" w:space="0" w:color="000000"/>
            </w:tcBorders>
            <w:tcMar>
              <w:top w:w="0" w:type="dxa"/>
              <w:left w:w="108" w:type="dxa"/>
              <w:bottom w:w="0" w:type="dxa"/>
              <w:right w:w="108" w:type="dxa"/>
            </w:tcMar>
          </w:tcPr>
          <w:p w:rsidR="00145E64" w:rsidRDefault="00C42ED2">
            <w:pPr>
              <w:pStyle w:val="Standard"/>
              <w:snapToGrid w:val="0"/>
              <w:rPr>
                <w:rFonts w:cs="Arial"/>
                <w:b/>
                <w:iCs/>
              </w:rPr>
            </w:pPr>
            <w:r>
              <w:rPr>
                <w:rFonts w:cs="Arial"/>
                <w:b/>
                <w:iCs/>
              </w:rPr>
              <w:t>Compiled by</w:t>
            </w:r>
          </w:p>
        </w:tc>
        <w:tc>
          <w:tcPr>
            <w:tcW w:w="6976" w:type="dxa"/>
            <w:tcBorders>
              <w:right w:val="single" w:sz="8" w:space="0" w:color="000000"/>
            </w:tcBorders>
            <w:tcMar>
              <w:top w:w="0" w:type="dxa"/>
              <w:left w:w="108" w:type="dxa"/>
              <w:bottom w:w="0" w:type="dxa"/>
              <w:right w:w="108" w:type="dxa"/>
            </w:tcMar>
          </w:tcPr>
          <w:p w:rsidR="00145E64" w:rsidRDefault="00C42ED2">
            <w:pPr>
              <w:pStyle w:val="Standard"/>
              <w:snapToGrid w:val="0"/>
              <w:rPr>
                <w:rFonts w:cs="Arial"/>
                <w:bCs/>
                <w:iCs/>
              </w:rPr>
            </w:pPr>
            <w:r>
              <w:rPr>
                <w:rFonts w:cs="Arial"/>
                <w:bCs/>
                <w:iCs/>
              </w:rPr>
              <w:t>Grant Nordick</w:t>
            </w:r>
          </w:p>
        </w:tc>
      </w:tr>
      <w:tr w:rsidR="00145E64" w:rsidTr="00574773">
        <w:trPr>
          <w:trHeight w:val="282"/>
        </w:trPr>
        <w:tc>
          <w:tcPr>
            <w:tcW w:w="2977" w:type="dxa"/>
            <w:tcBorders>
              <w:left w:val="single" w:sz="8" w:space="0" w:color="000000"/>
            </w:tcBorders>
            <w:tcMar>
              <w:top w:w="0" w:type="dxa"/>
              <w:left w:w="108" w:type="dxa"/>
              <w:bottom w:w="0" w:type="dxa"/>
              <w:right w:w="108" w:type="dxa"/>
            </w:tcMar>
          </w:tcPr>
          <w:p w:rsidR="00145E64" w:rsidRDefault="00C42ED2">
            <w:pPr>
              <w:pStyle w:val="Standard"/>
              <w:snapToGrid w:val="0"/>
              <w:rPr>
                <w:rFonts w:cs="Arial"/>
                <w:b/>
                <w:iCs/>
              </w:rPr>
            </w:pPr>
            <w:r>
              <w:rPr>
                <w:rFonts w:cs="Arial"/>
                <w:b/>
                <w:iCs/>
              </w:rPr>
              <w:t>Authorised by</w:t>
            </w:r>
          </w:p>
        </w:tc>
        <w:tc>
          <w:tcPr>
            <w:tcW w:w="6976" w:type="dxa"/>
            <w:tcBorders>
              <w:right w:val="single" w:sz="8" w:space="0" w:color="000000"/>
            </w:tcBorders>
            <w:tcMar>
              <w:top w:w="0" w:type="dxa"/>
              <w:left w:w="108" w:type="dxa"/>
              <w:bottom w:w="0" w:type="dxa"/>
              <w:right w:w="108" w:type="dxa"/>
            </w:tcMar>
          </w:tcPr>
          <w:p w:rsidR="00145E64" w:rsidRDefault="00C42ED2">
            <w:pPr>
              <w:pStyle w:val="Header"/>
              <w:tabs>
                <w:tab w:val="clear" w:pos="4320"/>
                <w:tab w:val="clear" w:pos="8640"/>
              </w:tabs>
              <w:snapToGrid w:val="0"/>
              <w:rPr>
                <w:rFonts w:ascii="Arial" w:hAnsi="Arial" w:cs="Arial"/>
                <w:bCs/>
                <w:iCs/>
                <w:lang w:val="en-NZ"/>
              </w:rPr>
            </w:pPr>
            <w:r>
              <w:rPr>
                <w:rFonts w:ascii="Arial" w:hAnsi="Arial" w:cs="Arial"/>
                <w:bCs/>
                <w:iCs/>
                <w:lang w:val="en-NZ"/>
              </w:rPr>
              <w:t>Grant Nordick</w:t>
            </w:r>
          </w:p>
        </w:tc>
      </w:tr>
      <w:tr w:rsidR="00145E64" w:rsidTr="00574773">
        <w:trPr>
          <w:trHeight w:val="282"/>
        </w:trPr>
        <w:tc>
          <w:tcPr>
            <w:tcW w:w="2977" w:type="dxa"/>
            <w:tcBorders>
              <w:left w:val="single" w:sz="8" w:space="0" w:color="000000"/>
            </w:tcBorders>
            <w:tcMar>
              <w:top w:w="0" w:type="dxa"/>
              <w:left w:w="108" w:type="dxa"/>
              <w:bottom w:w="0" w:type="dxa"/>
              <w:right w:w="108" w:type="dxa"/>
            </w:tcMar>
          </w:tcPr>
          <w:p w:rsidR="00145E64" w:rsidRDefault="00C42ED2">
            <w:pPr>
              <w:pStyle w:val="Heading2"/>
              <w:snapToGrid w:val="0"/>
              <w:rPr>
                <w:rFonts w:ascii="Arial" w:hAnsi="Arial" w:cs="Arial"/>
                <w:i w:val="0"/>
                <w:iCs/>
                <w:lang w:val="en-NZ"/>
              </w:rPr>
            </w:pPr>
            <w:r>
              <w:rPr>
                <w:rFonts w:ascii="Arial" w:hAnsi="Arial" w:cs="Arial"/>
                <w:i w:val="0"/>
                <w:iCs/>
                <w:lang w:val="en-NZ"/>
              </w:rPr>
              <w:t>Version</w:t>
            </w:r>
          </w:p>
        </w:tc>
        <w:tc>
          <w:tcPr>
            <w:tcW w:w="6976" w:type="dxa"/>
            <w:tcBorders>
              <w:right w:val="single" w:sz="8" w:space="0" w:color="000000"/>
            </w:tcBorders>
            <w:tcMar>
              <w:top w:w="0" w:type="dxa"/>
              <w:left w:w="108" w:type="dxa"/>
              <w:bottom w:w="0" w:type="dxa"/>
              <w:right w:w="108" w:type="dxa"/>
            </w:tcMar>
          </w:tcPr>
          <w:p w:rsidR="00145E64" w:rsidRDefault="00C42ED2" w:rsidP="003B6A36">
            <w:pPr>
              <w:pStyle w:val="Standard"/>
              <w:snapToGrid w:val="0"/>
              <w:rPr>
                <w:rFonts w:cs="Arial"/>
                <w:iCs/>
              </w:rPr>
            </w:pPr>
            <w:r>
              <w:rPr>
                <w:rFonts w:cs="Arial"/>
                <w:iCs/>
              </w:rPr>
              <w:t>01.</w:t>
            </w:r>
            <w:r w:rsidR="003B6A36">
              <w:rPr>
                <w:rFonts w:cs="Arial"/>
                <w:iCs/>
              </w:rPr>
              <w:t>3</w:t>
            </w:r>
          </w:p>
        </w:tc>
      </w:tr>
      <w:tr w:rsidR="00145E64" w:rsidTr="00574773">
        <w:trPr>
          <w:trHeight w:val="282"/>
        </w:trPr>
        <w:tc>
          <w:tcPr>
            <w:tcW w:w="2977" w:type="dxa"/>
            <w:tcBorders>
              <w:left w:val="single" w:sz="8" w:space="0" w:color="000000"/>
            </w:tcBorders>
            <w:tcMar>
              <w:top w:w="0" w:type="dxa"/>
              <w:left w:w="108" w:type="dxa"/>
              <w:bottom w:w="0" w:type="dxa"/>
              <w:right w:w="108" w:type="dxa"/>
            </w:tcMar>
          </w:tcPr>
          <w:p w:rsidR="00145E64" w:rsidRDefault="00C42ED2">
            <w:pPr>
              <w:pStyle w:val="Heading2"/>
              <w:snapToGrid w:val="0"/>
              <w:rPr>
                <w:rFonts w:ascii="Arial" w:hAnsi="Arial" w:cs="Arial"/>
                <w:i w:val="0"/>
                <w:iCs/>
                <w:lang w:val="en-NZ"/>
              </w:rPr>
            </w:pPr>
            <w:r>
              <w:rPr>
                <w:rFonts w:ascii="Arial" w:hAnsi="Arial" w:cs="Arial"/>
                <w:i w:val="0"/>
                <w:iCs/>
                <w:lang w:val="en-NZ"/>
              </w:rPr>
              <w:t>Issue date</w:t>
            </w:r>
          </w:p>
        </w:tc>
        <w:tc>
          <w:tcPr>
            <w:tcW w:w="6976" w:type="dxa"/>
            <w:tcBorders>
              <w:right w:val="single" w:sz="8" w:space="0" w:color="000000"/>
            </w:tcBorders>
            <w:tcMar>
              <w:top w:w="0" w:type="dxa"/>
              <w:left w:w="108" w:type="dxa"/>
              <w:bottom w:w="0" w:type="dxa"/>
              <w:right w:w="108" w:type="dxa"/>
            </w:tcMar>
          </w:tcPr>
          <w:p w:rsidR="00145E64" w:rsidRDefault="003B6A36" w:rsidP="003B6A36">
            <w:pPr>
              <w:pStyle w:val="Standard"/>
              <w:snapToGrid w:val="0"/>
              <w:rPr>
                <w:rFonts w:cs="Arial"/>
                <w:iCs/>
              </w:rPr>
            </w:pPr>
            <w:r>
              <w:rPr>
                <w:rFonts w:cs="Arial"/>
                <w:iCs/>
              </w:rPr>
              <w:t>08 May 2013</w:t>
            </w:r>
          </w:p>
        </w:tc>
      </w:tr>
      <w:tr w:rsidR="00145E64" w:rsidTr="00574773">
        <w:trPr>
          <w:trHeight w:val="282"/>
        </w:trPr>
        <w:tc>
          <w:tcPr>
            <w:tcW w:w="9953" w:type="dxa"/>
            <w:gridSpan w:val="2"/>
            <w:tcBorders>
              <w:left w:val="single" w:sz="8" w:space="0" w:color="000000"/>
              <w:bottom w:val="single" w:sz="8" w:space="0" w:color="000000"/>
              <w:right w:val="single" w:sz="8" w:space="0" w:color="000000"/>
            </w:tcBorders>
            <w:tcMar>
              <w:top w:w="0" w:type="dxa"/>
              <w:left w:w="108" w:type="dxa"/>
              <w:bottom w:w="0" w:type="dxa"/>
              <w:right w:w="108" w:type="dxa"/>
            </w:tcMar>
          </w:tcPr>
          <w:p w:rsidR="00145E64" w:rsidRDefault="00C42ED2">
            <w:pPr>
              <w:pStyle w:val="Standard"/>
              <w:snapToGrid w:val="0"/>
            </w:pPr>
            <w:r>
              <w:t>To the best of our knowledge, the information contained herein is accurate. However, neither the above named supplier nor any of its subsidiaries assumes any liability whatsoever for the accuracy or completeness of the information contained herein. This document is only intended as a guide to the appropriate precautionary handling of this product by an adult.  Individuals receiving this information must exercise their independent judgement in determining its appropriateness for a particular purpose.</w:t>
            </w:r>
          </w:p>
        </w:tc>
      </w:tr>
    </w:tbl>
    <w:p w:rsidR="00145E64" w:rsidRDefault="00145E64">
      <w:pPr>
        <w:pStyle w:val="Standard"/>
      </w:pPr>
    </w:p>
    <w:sectPr w:rsidR="00145E64" w:rsidSect="008C7531">
      <w:headerReference w:type="default" r:id="rId8"/>
      <w:pgSz w:w="11905" w:h="16837"/>
      <w:pgMar w:top="1134" w:right="1134" w:bottom="851"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E1" w:rsidRDefault="00C468E1" w:rsidP="00145E64">
      <w:r>
        <w:separator/>
      </w:r>
    </w:p>
  </w:endnote>
  <w:endnote w:type="continuationSeparator" w:id="0">
    <w:p w:rsidR="00C468E1" w:rsidRDefault="00C468E1" w:rsidP="0014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hamas">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E1" w:rsidRDefault="00C468E1" w:rsidP="00145E64">
      <w:r w:rsidRPr="00145E64">
        <w:rPr>
          <w:color w:val="000000"/>
        </w:rPr>
        <w:separator/>
      </w:r>
    </w:p>
  </w:footnote>
  <w:footnote w:type="continuationSeparator" w:id="0">
    <w:p w:rsidR="00C468E1" w:rsidRDefault="00C468E1" w:rsidP="0014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3" w:type="dxa"/>
      <w:tblInd w:w="98" w:type="dxa"/>
      <w:tblLayout w:type="fixed"/>
      <w:tblCellMar>
        <w:left w:w="10" w:type="dxa"/>
        <w:right w:w="10" w:type="dxa"/>
      </w:tblCellMar>
      <w:tblLook w:val="04A0"/>
    </w:tblPr>
    <w:tblGrid>
      <w:gridCol w:w="9933"/>
    </w:tblGrid>
    <w:tr w:rsidR="00145E64" w:rsidTr="00190429">
      <w:tc>
        <w:tcPr>
          <w:tcW w:w="9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E64" w:rsidRPr="005F3F84" w:rsidRDefault="00145E64" w:rsidP="008C7531">
          <w:pPr>
            <w:pStyle w:val="Heading1"/>
            <w:pBdr>
              <w:top w:val="none" w:sz="0" w:space="0" w:color="auto"/>
              <w:left w:val="none" w:sz="0" w:space="0" w:color="auto"/>
              <w:bottom w:val="none" w:sz="0" w:space="0" w:color="auto"/>
              <w:right w:val="none" w:sz="0" w:space="0" w:color="auto"/>
            </w:pBdr>
            <w:tabs>
              <w:tab w:val="left" w:pos="8407"/>
            </w:tabs>
            <w:snapToGrid w:val="0"/>
            <w:spacing w:after="120"/>
            <w:ind w:left="34"/>
            <w:jc w:val="left"/>
            <w:rPr>
              <w:rFonts w:ascii="Arial" w:hAnsi="Arial" w:cs="Arial"/>
              <w:b/>
              <w:sz w:val="28"/>
            </w:rPr>
          </w:pPr>
          <w:r w:rsidRPr="005F3F84">
            <w:rPr>
              <w:rFonts w:ascii="Arial" w:hAnsi="Arial" w:cs="Arial"/>
              <w:b/>
              <w:sz w:val="28"/>
            </w:rPr>
            <w:t>MATERIAL SAFETY DATA SHEET: C-thru Shower Shield</w:t>
          </w:r>
          <w:r w:rsidR="008C7531" w:rsidRPr="005F3F84">
            <w:rPr>
              <w:rFonts w:ascii="Arial" w:hAnsi="Arial" w:cs="Arial"/>
              <w:b/>
              <w:sz w:val="28"/>
            </w:rPr>
            <w:tab/>
          </w:r>
          <w:proofErr w:type="spellStart"/>
          <w:r w:rsidR="008C7531" w:rsidRPr="005F3F84">
            <w:rPr>
              <w:rFonts w:ascii="Arial" w:hAnsi="Arial" w:cs="Arial"/>
              <w:b/>
              <w:sz w:val="22"/>
            </w:rPr>
            <w:t>Ver</w:t>
          </w:r>
          <w:proofErr w:type="spellEnd"/>
          <w:r w:rsidR="008C7531" w:rsidRPr="005F3F84">
            <w:rPr>
              <w:rFonts w:ascii="Arial" w:hAnsi="Arial" w:cs="Arial"/>
              <w:b/>
              <w:sz w:val="22"/>
            </w:rPr>
            <w:t xml:space="preserve"> 01.3</w:t>
          </w:r>
        </w:p>
      </w:tc>
    </w:tr>
  </w:tbl>
  <w:p w:rsidR="00145E64" w:rsidRDefault="00145E64">
    <w:pPr>
      <w:pStyle w:val="Heading1"/>
      <w:pBdr>
        <w:top w:val="none" w:sz="0" w:space="0" w:color="auto"/>
        <w:left w:val="none" w:sz="0" w:space="0" w:color="auto"/>
        <w:bottom w:val="none" w:sz="0" w:space="0" w:color="auto"/>
        <w:right w:val="none" w:sz="0" w:space="0" w:color="auto"/>
      </w:pBdr>
      <w:jc w:val="left"/>
      <w:rPr>
        <w:rFonts w:ascii="Arial" w:hAnsi="Arial" w:cs="Arial"/>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AB6"/>
    <w:multiLevelType w:val="multilevel"/>
    <w:tmpl w:val="1084E9EC"/>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BD5F70"/>
    <w:multiLevelType w:val="multilevel"/>
    <w:tmpl w:val="3B44E94E"/>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94A379E"/>
    <w:multiLevelType w:val="multilevel"/>
    <w:tmpl w:val="DC64A78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18565A5"/>
    <w:multiLevelType w:val="multilevel"/>
    <w:tmpl w:val="5C301222"/>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54A15EC"/>
    <w:multiLevelType w:val="multilevel"/>
    <w:tmpl w:val="52AC209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FB51FDC"/>
    <w:multiLevelType w:val="multilevel"/>
    <w:tmpl w:val="E8BE713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62686BAF"/>
    <w:multiLevelType w:val="multilevel"/>
    <w:tmpl w:val="B67C4F8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659B331A"/>
    <w:multiLevelType w:val="multilevel"/>
    <w:tmpl w:val="5E66F3E0"/>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A307764"/>
    <w:multiLevelType w:val="hybridMultilevel"/>
    <w:tmpl w:val="1E28364C"/>
    <w:lvl w:ilvl="0" w:tplc="1409000F">
      <w:start w:val="1"/>
      <w:numFmt w:val="decimal"/>
      <w:lvlText w:val="%1."/>
      <w:lvlJc w:val="left"/>
      <w:pPr>
        <w:ind w:left="6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A6026EC"/>
    <w:multiLevelType w:val="multilevel"/>
    <w:tmpl w:val="D02EEE2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7"/>
  </w:num>
  <w:num w:numId="3">
    <w:abstractNumId w:val="4"/>
    <w:lvlOverride w:ilvl="0">
      <w:lvl w:ilvl="0">
        <w:start w:val="1"/>
        <w:numFmt w:val="decimal"/>
        <w:lvlText w:val="%1."/>
        <w:lvlJc w:val="left"/>
      </w:lvl>
    </w:lvlOverride>
  </w:num>
  <w:num w:numId="4">
    <w:abstractNumId w:val="2"/>
  </w:num>
  <w:num w:numId="5">
    <w:abstractNumId w:val="3"/>
  </w:num>
  <w:num w:numId="6">
    <w:abstractNumId w:val="0"/>
  </w:num>
  <w:num w:numId="7">
    <w:abstractNumId w:val="5"/>
  </w:num>
  <w:num w:numId="8">
    <w:abstractNumId w:val="6"/>
  </w:num>
  <w:num w:numId="9">
    <w:abstractNumId w:val="1"/>
  </w:num>
  <w:num w:numId="10">
    <w:abstractNumId w:val="2"/>
    <w:lvlOverride w:ilvl="0">
      <w:startOverride w:val="1"/>
    </w:lvlOverride>
  </w:num>
  <w:num w:numId="11">
    <w:abstractNumId w:val="9"/>
    <w:lvlOverride w:ilvl="0">
      <w:startOverride w:val="1"/>
    </w:lvlOverride>
  </w:num>
  <w:num w:numId="12">
    <w:abstractNumId w:val="0"/>
    <w:lvlOverride w:ilvl="0">
      <w:startOverride w:val="1"/>
    </w:lvlOverride>
  </w:num>
  <w:num w:numId="13">
    <w:abstractNumId w:val="4"/>
    <w:lvlOverride w:ilvl="0">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autoHyphenation/>
  <w:characterSpacingControl w:val="doNotCompress"/>
  <w:hdrShapeDefaults>
    <o:shapedefaults v:ext="edit" spidmax="4098"/>
  </w:hdrShapeDefaults>
  <w:footnotePr>
    <w:footnote w:id="-1"/>
    <w:footnote w:id="0"/>
  </w:footnotePr>
  <w:endnotePr>
    <w:endnote w:id="-1"/>
    <w:endnote w:id="0"/>
  </w:endnotePr>
  <w:compat>
    <w:useFELayout/>
  </w:compat>
  <w:rsids>
    <w:rsidRoot w:val="00145E64"/>
    <w:rsid w:val="00145E64"/>
    <w:rsid w:val="003B6A36"/>
    <w:rsid w:val="00574773"/>
    <w:rsid w:val="005F3F84"/>
    <w:rsid w:val="00607529"/>
    <w:rsid w:val="008C7531"/>
    <w:rsid w:val="00AD3D41"/>
    <w:rsid w:val="00B52E31"/>
    <w:rsid w:val="00B6376E"/>
    <w:rsid w:val="00C42ED2"/>
    <w:rsid w:val="00C468E1"/>
    <w:rsid w:val="00D162A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N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6E"/>
  </w:style>
  <w:style w:type="paragraph" w:styleId="Heading1">
    <w:name w:val="heading 1"/>
    <w:basedOn w:val="Standard"/>
    <w:next w:val="Standard"/>
    <w:rsid w:val="00145E64"/>
    <w:pPr>
      <w:keepNext/>
      <w:pBdr>
        <w:top w:val="single" w:sz="4" w:space="0" w:color="000000"/>
        <w:left w:val="single" w:sz="4" w:space="0" w:color="000000"/>
        <w:bottom w:val="single" w:sz="4" w:space="0" w:color="000000"/>
        <w:right w:val="single" w:sz="4" w:space="0" w:color="000000"/>
      </w:pBdr>
      <w:jc w:val="center"/>
      <w:outlineLvl w:val="0"/>
    </w:pPr>
    <w:rPr>
      <w:rFonts w:ascii="Times New Roman" w:hAnsi="Times New Roman"/>
      <w:sz w:val="32"/>
      <w:lang w:val="en-US"/>
    </w:rPr>
  </w:style>
  <w:style w:type="paragraph" w:styleId="Heading2">
    <w:name w:val="heading 2"/>
    <w:basedOn w:val="Standard"/>
    <w:next w:val="Standard"/>
    <w:rsid w:val="00145E64"/>
    <w:pPr>
      <w:keepNext/>
      <w:outlineLvl w:val="1"/>
    </w:pPr>
    <w:rPr>
      <w:rFonts w:ascii="Times New Roman" w:hAnsi="Times New Roman"/>
      <w:b/>
      <w:i/>
      <w:lang w:val="en-US"/>
    </w:rPr>
  </w:style>
  <w:style w:type="paragraph" w:styleId="Heading3">
    <w:name w:val="heading 3"/>
    <w:basedOn w:val="Standard"/>
    <w:next w:val="Standard"/>
    <w:rsid w:val="00145E64"/>
    <w:pPr>
      <w:keepNext/>
      <w:jc w:val="right"/>
      <w:outlineLvl w:val="2"/>
    </w:pPr>
    <w:rPr>
      <w:rFonts w:ascii="Times New Roman" w:hAnsi="Times New Roman"/>
      <w:b/>
      <w:i/>
      <w:lang w:val="en-US"/>
    </w:rPr>
  </w:style>
  <w:style w:type="paragraph" w:styleId="Heading4">
    <w:name w:val="heading 4"/>
    <w:basedOn w:val="Standard"/>
    <w:next w:val="Standard"/>
    <w:rsid w:val="00145E64"/>
    <w:pPr>
      <w:keepNext/>
      <w:outlineLvl w:val="3"/>
    </w:pPr>
    <w:rPr>
      <w:rFonts w:ascii="Bahamas" w:hAnsi="Bahamas"/>
      <w:i/>
      <w:sz w:val="16"/>
    </w:rPr>
  </w:style>
  <w:style w:type="paragraph" w:styleId="Heading5">
    <w:name w:val="heading 5"/>
    <w:basedOn w:val="Standard"/>
    <w:next w:val="Standard"/>
    <w:rsid w:val="00145E64"/>
    <w:pPr>
      <w:keepNext/>
      <w:outlineLvl w:val="4"/>
    </w:pPr>
    <w:rPr>
      <w:b/>
      <w:sz w:val="28"/>
    </w:rPr>
  </w:style>
  <w:style w:type="paragraph" w:styleId="Heading6">
    <w:name w:val="heading 6"/>
    <w:basedOn w:val="Standard"/>
    <w:next w:val="Standard"/>
    <w:rsid w:val="00145E64"/>
    <w:pPr>
      <w:keepNext/>
      <w:jc w:val="right"/>
      <w:outlineLvl w:val="5"/>
    </w:pPr>
    <w:rPr>
      <w:rFonts w:ascii="Bahamas" w:hAnsi="Bahamas"/>
      <w:b/>
      <w:i/>
      <w:sz w:val="22"/>
      <w:lang w:val="en-US"/>
    </w:rPr>
  </w:style>
  <w:style w:type="paragraph" w:styleId="Heading7">
    <w:name w:val="heading 7"/>
    <w:basedOn w:val="Standard"/>
    <w:next w:val="Standard"/>
    <w:rsid w:val="00145E64"/>
    <w:pPr>
      <w:keepNext/>
      <w:outlineLvl w:val="6"/>
    </w:pPr>
    <w:rPr>
      <w:b/>
      <w:lang w:val="en-US"/>
    </w:rPr>
  </w:style>
  <w:style w:type="paragraph" w:styleId="Heading8">
    <w:name w:val="heading 8"/>
    <w:basedOn w:val="Standard"/>
    <w:next w:val="Standard"/>
    <w:rsid w:val="00145E64"/>
    <w:pPr>
      <w:keepNext/>
      <w:outlineLvl w:val="7"/>
    </w:pPr>
    <w:rPr>
      <w:sz w:val="24"/>
    </w:rPr>
  </w:style>
  <w:style w:type="paragraph" w:styleId="Heading9">
    <w:name w:val="heading 9"/>
    <w:basedOn w:val="Standard"/>
    <w:next w:val="Standard"/>
    <w:rsid w:val="00145E64"/>
    <w:pPr>
      <w:keepNext/>
      <w:outlineLvl w:val="8"/>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5E64"/>
    <w:pPr>
      <w:widowControl/>
    </w:pPr>
    <w:rPr>
      <w:rFonts w:ascii="Arial" w:eastAsia="Times New Roman" w:hAnsi="Arial" w:cs="Times New Roman"/>
      <w:sz w:val="20"/>
      <w:szCs w:val="20"/>
      <w:lang w:val="en-NZ"/>
    </w:rPr>
  </w:style>
  <w:style w:type="paragraph" w:customStyle="1" w:styleId="Heading">
    <w:name w:val="Heading"/>
    <w:basedOn w:val="Standard"/>
    <w:next w:val="Textbody"/>
    <w:rsid w:val="00145E64"/>
    <w:pPr>
      <w:keepNext/>
      <w:spacing w:before="240" w:after="120"/>
    </w:pPr>
    <w:rPr>
      <w:rFonts w:eastAsia="MS Mincho" w:cs="Tahoma"/>
      <w:sz w:val="28"/>
      <w:szCs w:val="28"/>
    </w:rPr>
  </w:style>
  <w:style w:type="paragraph" w:customStyle="1" w:styleId="Textbody">
    <w:name w:val="Text body"/>
    <w:basedOn w:val="Standard"/>
    <w:rsid w:val="00145E64"/>
    <w:pPr>
      <w:widowControl w:val="0"/>
      <w:autoSpaceDE w:val="0"/>
    </w:pPr>
    <w:rPr>
      <w:szCs w:val="18"/>
      <w:lang w:val="en-US"/>
    </w:rPr>
  </w:style>
  <w:style w:type="paragraph" w:styleId="List">
    <w:name w:val="List"/>
    <w:basedOn w:val="Textbody"/>
    <w:rsid w:val="00145E64"/>
    <w:rPr>
      <w:rFonts w:cs="Tahoma"/>
    </w:rPr>
  </w:style>
  <w:style w:type="paragraph" w:styleId="Caption">
    <w:name w:val="caption"/>
    <w:basedOn w:val="Standard"/>
    <w:rsid w:val="00145E64"/>
    <w:pPr>
      <w:suppressLineNumbers/>
      <w:spacing w:before="120" w:after="120"/>
    </w:pPr>
    <w:rPr>
      <w:rFonts w:cs="Tahoma"/>
      <w:i/>
      <w:iCs/>
      <w:sz w:val="24"/>
      <w:szCs w:val="24"/>
    </w:rPr>
  </w:style>
  <w:style w:type="paragraph" w:customStyle="1" w:styleId="Index">
    <w:name w:val="Index"/>
    <w:basedOn w:val="Standard"/>
    <w:rsid w:val="00145E64"/>
    <w:pPr>
      <w:suppressLineNumbers/>
    </w:pPr>
    <w:rPr>
      <w:rFonts w:cs="Tahoma"/>
    </w:rPr>
  </w:style>
  <w:style w:type="paragraph" w:styleId="Header">
    <w:name w:val="header"/>
    <w:basedOn w:val="Standard"/>
    <w:rsid w:val="00145E64"/>
    <w:pPr>
      <w:tabs>
        <w:tab w:val="center" w:pos="4320"/>
        <w:tab w:val="right" w:pos="8640"/>
      </w:tabs>
    </w:pPr>
    <w:rPr>
      <w:rFonts w:ascii="Times New Roman" w:hAnsi="Times New Roman"/>
      <w:lang w:val="en-US"/>
    </w:rPr>
  </w:style>
  <w:style w:type="paragraph" w:styleId="Footer">
    <w:name w:val="footer"/>
    <w:basedOn w:val="Standard"/>
    <w:rsid w:val="00145E64"/>
    <w:pPr>
      <w:tabs>
        <w:tab w:val="center" w:pos="4320"/>
        <w:tab w:val="right" w:pos="8640"/>
      </w:tabs>
    </w:pPr>
    <w:rPr>
      <w:rFonts w:ascii="Times New Roman" w:hAnsi="Times New Roman"/>
      <w:lang w:val="en-US"/>
    </w:rPr>
  </w:style>
  <w:style w:type="paragraph" w:customStyle="1" w:styleId="TableContents">
    <w:name w:val="Table Contents"/>
    <w:basedOn w:val="Standard"/>
    <w:rsid w:val="00145E64"/>
    <w:pPr>
      <w:suppressLineNumbers/>
    </w:pPr>
  </w:style>
  <w:style w:type="paragraph" w:customStyle="1" w:styleId="TableHeading">
    <w:name w:val="Table Heading"/>
    <w:basedOn w:val="TableContents"/>
    <w:rsid w:val="00145E64"/>
    <w:pPr>
      <w:jc w:val="center"/>
    </w:pPr>
    <w:rPr>
      <w:b/>
      <w:bCs/>
    </w:rPr>
  </w:style>
  <w:style w:type="character" w:customStyle="1" w:styleId="Internetlink">
    <w:name w:val="Internet link"/>
    <w:basedOn w:val="DefaultParagraphFont"/>
    <w:rsid w:val="00145E64"/>
    <w:rPr>
      <w:color w:val="0000FF"/>
      <w:u w:val="single"/>
    </w:rPr>
  </w:style>
  <w:style w:type="numbering" w:customStyle="1" w:styleId="WW8Num1">
    <w:name w:val="WW8Num1"/>
    <w:basedOn w:val="NoList"/>
    <w:rsid w:val="00145E64"/>
    <w:pPr>
      <w:numPr>
        <w:numId w:val="1"/>
      </w:numPr>
    </w:pPr>
  </w:style>
  <w:style w:type="numbering" w:customStyle="1" w:styleId="WW8Num2">
    <w:name w:val="WW8Num2"/>
    <w:basedOn w:val="NoList"/>
    <w:rsid w:val="00145E64"/>
    <w:pPr>
      <w:numPr>
        <w:numId w:val="2"/>
      </w:numPr>
    </w:pPr>
  </w:style>
  <w:style w:type="numbering" w:customStyle="1" w:styleId="WW8Num3">
    <w:name w:val="WW8Num3"/>
    <w:basedOn w:val="NoList"/>
    <w:rsid w:val="00145E64"/>
    <w:pPr>
      <w:numPr>
        <w:numId w:val="3"/>
      </w:numPr>
    </w:pPr>
  </w:style>
  <w:style w:type="numbering" w:customStyle="1" w:styleId="WW8Num4">
    <w:name w:val="WW8Num4"/>
    <w:basedOn w:val="NoList"/>
    <w:rsid w:val="00145E64"/>
    <w:pPr>
      <w:numPr>
        <w:numId w:val="4"/>
      </w:numPr>
    </w:pPr>
  </w:style>
  <w:style w:type="numbering" w:customStyle="1" w:styleId="WW8Num5">
    <w:name w:val="WW8Num5"/>
    <w:basedOn w:val="NoList"/>
    <w:rsid w:val="00145E64"/>
    <w:pPr>
      <w:numPr>
        <w:numId w:val="5"/>
      </w:numPr>
    </w:pPr>
  </w:style>
  <w:style w:type="numbering" w:customStyle="1" w:styleId="WW8Num6">
    <w:name w:val="WW8Num6"/>
    <w:basedOn w:val="NoList"/>
    <w:rsid w:val="00145E64"/>
    <w:pPr>
      <w:numPr>
        <w:numId w:val="6"/>
      </w:numPr>
    </w:pPr>
  </w:style>
  <w:style w:type="numbering" w:customStyle="1" w:styleId="WW8Num7">
    <w:name w:val="WW8Num7"/>
    <w:basedOn w:val="NoList"/>
    <w:rsid w:val="00145E64"/>
    <w:pPr>
      <w:numPr>
        <w:numId w:val="7"/>
      </w:numPr>
    </w:pPr>
  </w:style>
  <w:style w:type="numbering" w:customStyle="1" w:styleId="WW8Num8">
    <w:name w:val="WW8Num8"/>
    <w:basedOn w:val="NoList"/>
    <w:rsid w:val="00145E64"/>
    <w:pPr>
      <w:numPr>
        <w:numId w:val="8"/>
      </w:numPr>
    </w:pPr>
  </w:style>
  <w:style w:type="numbering" w:customStyle="1" w:styleId="WW8Num9">
    <w:name w:val="WW8Num9"/>
    <w:basedOn w:val="NoList"/>
    <w:rsid w:val="00145E64"/>
    <w:pPr>
      <w:numPr>
        <w:numId w:val="9"/>
      </w:numPr>
    </w:pPr>
  </w:style>
  <w:style w:type="paragraph" w:styleId="ListParagraph">
    <w:name w:val="List Paragraph"/>
    <w:basedOn w:val="Normal"/>
    <w:uiPriority w:val="34"/>
    <w:qFormat/>
    <w:rsid w:val="00AD3D4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7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3795</Characters>
  <Application>Microsoft Office Word</Application>
  <DocSecurity>0</DocSecurity>
  <Lines>31</Lines>
  <Paragraphs>8</Paragraphs>
  <ScaleCrop>false</ScaleCrop>
  <Company>HP</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Morris</dc:creator>
  <cp:lastModifiedBy>C-thru</cp:lastModifiedBy>
  <cp:revision>4</cp:revision>
  <cp:lastPrinted>2013-08-25T23:56:00Z</cp:lastPrinted>
  <dcterms:created xsi:type="dcterms:W3CDTF">2013-08-25T23:53:00Z</dcterms:created>
  <dcterms:modified xsi:type="dcterms:W3CDTF">2013-08-25T23:57:00Z</dcterms:modified>
</cp:coreProperties>
</file>